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F2" w:rsidRPr="008A700D" w:rsidRDefault="003841F2" w:rsidP="008A700D">
      <w:pPr>
        <w:jc w:val="center"/>
        <w:rPr>
          <w:rFonts w:ascii="Arial" w:eastAsia="MS Mincho" w:hAnsi="Arial" w:cs="Arial"/>
          <w:b/>
        </w:rPr>
      </w:pPr>
      <w:r w:rsidRPr="008A700D">
        <w:rPr>
          <w:rFonts w:ascii="Arial" w:eastAsia="MS Mincho" w:hAnsi="Arial" w:cs="Arial"/>
          <w:b/>
        </w:rPr>
        <w:t>Ohio Office of Criminal Justice Services</w:t>
      </w:r>
    </w:p>
    <w:p w:rsidR="003841F2" w:rsidRPr="008A700D" w:rsidRDefault="006A00A1" w:rsidP="003E6176">
      <w:pPr>
        <w:jc w:val="center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2015</w:t>
      </w:r>
      <w:r w:rsidR="003841F2">
        <w:rPr>
          <w:rFonts w:ascii="Arial" w:eastAsia="MS Mincho" w:hAnsi="Arial" w:cs="Arial"/>
          <w:b/>
        </w:rPr>
        <w:t xml:space="preserve"> Semi-Annual Performance Report</w:t>
      </w:r>
    </w:p>
    <w:p w:rsidR="003841F2" w:rsidRPr="0008110B" w:rsidRDefault="00E935F5" w:rsidP="00A01A3C">
      <w:pPr>
        <w:rPr>
          <w:rFonts w:ascii="Arial" w:eastAsia="MS Mincho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106680</wp:posOffset>
                </wp:positionV>
                <wp:extent cx="3771900" cy="0"/>
                <wp:effectExtent l="9525" t="11430" r="9525" b="762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F2FE6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4pt" to="38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s7S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"/>
            </w:pict>
          </mc:Fallback>
        </mc:AlternateContent>
      </w: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237303" w:rsidRDefault="00237303" w:rsidP="00237303">
      <w:pPr>
        <w:jc w:val="center"/>
        <w:rPr>
          <w:rFonts w:ascii="Arial" w:eastAsia="MS Mincho" w:hAnsi="Arial" w:cs="Arial"/>
          <w:b/>
        </w:rPr>
      </w:pPr>
      <w:r w:rsidRPr="00237303">
        <w:rPr>
          <w:rFonts w:ascii="Arial" w:eastAsia="MS Mincho" w:hAnsi="Arial" w:cs="Arial"/>
          <w:b/>
        </w:rPr>
        <w:t>Ohio Multi-Jurisdictional Drug Task Forces</w:t>
      </w:r>
    </w:p>
    <w:p w:rsidR="003841F2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DD3E79" w:rsidP="00A01A3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Subgra</w:t>
      </w:r>
      <w:r w:rsidR="003841F2" w:rsidRPr="0008110B">
        <w:rPr>
          <w:rFonts w:ascii="Arial" w:eastAsia="MS Mincho" w:hAnsi="Arial" w:cs="Arial"/>
          <w:sz w:val="20"/>
          <w:szCs w:val="20"/>
        </w:rPr>
        <w:t xml:space="preserve">nt Number: </w:t>
      </w:r>
      <w:bookmarkStart w:id="0" w:name="Text165"/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5"/>
            <w:enabled/>
            <w:calcOnExit w:val="0"/>
            <w:textInput/>
          </w:ffData>
        </w:fldChar>
      </w:r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bookmarkStart w:id="1" w:name="_GoBack"/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bookmarkEnd w:id="1"/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0"/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  <w:t xml:space="preserve">         </w:t>
      </w:r>
    </w:p>
    <w:p w:rsidR="00237303" w:rsidRDefault="00237303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 xml:space="preserve">Project Title: </w:t>
      </w:r>
      <w:bookmarkStart w:id="2" w:name="Text166"/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6"/>
            <w:enabled/>
            <w:calcOnExit w:val="0"/>
            <w:textInput/>
          </w:ffData>
        </w:fldChar>
      </w:r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2"/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</w:p>
    <w:p w:rsidR="00237303" w:rsidRDefault="00237303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 xml:space="preserve">Implementing Agency: </w:t>
      </w:r>
      <w:bookmarkStart w:id="3" w:name="Text167"/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7"/>
            <w:enabled/>
            <w:calcOnExit w:val="0"/>
            <w:textInput/>
          </w:ffData>
        </w:fldChar>
      </w:r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3"/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 xml:space="preserve">                     </w:t>
      </w:r>
    </w:p>
    <w:p w:rsidR="00237303" w:rsidRDefault="00D40CAF" w:rsidP="00A01A3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Commander Name</w:t>
      </w:r>
      <w:r w:rsidR="003841F2" w:rsidRPr="0008110B">
        <w:rPr>
          <w:rFonts w:ascii="Arial" w:eastAsia="MS Mincho" w:hAnsi="Arial" w:cs="Arial"/>
          <w:sz w:val="20"/>
          <w:szCs w:val="20"/>
        </w:rPr>
        <w:t xml:space="preserve">: </w:t>
      </w:r>
      <w:bookmarkStart w:id="4" w:name="Text168"/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8"/>
            <w:enabled/>
            <w:calcOnExit w:val="0"/>
            <w:textInput/>
          </w:ffData>
        </w:fldChar>
      </w:r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4"/>
    </w:p>
    <w:p w:rsidR="00237303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  <w:t xml:space="preserve">           </w:t>
      </w:r>
    </w:p>
    <w:p w:rsidR="00D40CAF" w:rsidRDefault="00D40CAF" w:rsidP="00A01A3C">
      <w:pPr>
        <w:rPr>
          <w:rFonts w:ascii="Arial" w:eastAsia="MS Mincho" w:hAnsi="Arial" w:cs="Arial"/>
          <w:sz w:val="20"/>
          <w:szCs w:val="20"/>
        </w:rPr>
      </w:pPr>
    </w:p>
    <w:p w:rsidR="00DE748A" w:rsidRDefault="00DE748A" w:rsidP="00DE748A">
      <w:pPr>
        <w:ind w:left="7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Commander Cell Phone</w:t>
      </w:r>
      <w:r w:rsidRPr="0008110B">
        <w:rPr>
          <w:rFonts w:ascii="Arial" w:eastAsia="MS Mincho" w:hAnsi="Arial" w:cs="Arial"/>
          <w:sz w:val="20"/>
          <w:szCs w:val="20"/>
        </w:rPr>
        <w:t xml:space="preserve">:  </w:t>
      </w:r>
      <w:r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20"/>
          <w:szCs w:val="20"/>
        </w:rPr>
        <w:instrText xml:space="preserve"> FORMTEXT </w:instrText>
      </w:r>
      <w:r>
        <w:rPr>
          <w:rFonts w:ascii="Arial" w:eastAsia="MS Mincho" w:hAnsi="Arial" w:cs="Arial"/>
          <w:sz w:val="20"/>
          <w:szCs w:val="20"/>
        </w:rPr>
      </w:r>
      <w:r>
        <w:rPr>
          <w:rFonts w:ascii="Arial" w:eastAsia="MS Mincho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sz w:val="20"/>
          <w:szCs w:val="20"/>
        </w:rPr>
        <w:fldChar w:fldCharType="end"/>
      </w:r>
    </w:p>
    <w:p w:rsidR="00DE748A" w:rsidRDefault="00DE748A" w:rsidP="00DE748A">
      <w:pPr>
        <w:ind w:left="720"/>
        <w:rPr>
          <w:rFonts w:ascii="Arial" w:eastAsia="MS Mincho" w:hAnsi="Arial" w:cs="Arial"/>
          <w:sz w:val="20"/>
          <w:szCs w:val="20"/>
        </w:rPr>
      </w:pPr>
    </w:p>
    <w:p w:rsidR="00DE748A" w:rsidRDefault="00DE748A" w:rsidP="00DE748A">
      <w:pPr>
        <w:ind w:left="720"/>
        <w:rPr>
          <w:rFonts w:ascii="Arial" w:eastAsia="MS Mincho" w:hAnsi="Arial" w:cs="Arial"/>
          <w:sz w:val="20"/>
          <w:szCs w:val="20"/>
        </w:rPr>
      </w:pPr>
    </w:p>
    <w:p w:rsidR="00DE748A" w:rsidRPr="0008110B" w:rsidRDefault="00DE748A" w:rsidP="00DE748A">
      <w:pPr>
        <w:ind w:left="7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Commander </w:t>
      </w:r>
      <w:r w:rsidRPr="0008110B">
        <w:rPr>
          <w:rFonts w:ascii="Arial" w:eastAsia="MS Mincho" w:hAnsi="Arial" w:cs="Arial"/>
          <w:sz w:val="20"/>
          <w:szCs w:val="20"/>
        </w:rPr>
        <w:t xml:space="preserve">E-mail: </w:t>
      </w:r>
      <w:bookmarkStart w:id="5" w:name="Text170"/>
      <w:r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70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20"/>
          <w:szCs w:val="20"/>
        </w:rPr>
        <w:instrText xml:space="preserve"> FORMTEXT </w:instrText>
      </w:r>
      <w:r>
        <w:rPr>
          <w:rFonts w:ascii="Arial" w:eastAsia="MS Mincho" w:hAnsi="Arial" w:cs="Arial"/>
          <w:sz w:val="20"/>
          <w:szCs w:val="20"/>
        </w:rPr>
      </w:r>
      <w:r>
        <w:rPr>
          <w:rFonts w:ascii="Arial" w:eastAsia="MS Mincho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sz w:val="20"/>
          <w:szCs w:val="20"/>
        </w:rPr>
        <w:fldChar w:fldCharType="end"/>
      </w:r>
      <w:bookmarkEnd w:id="5"/>
    </w:p>
    <w:p w:rsidR="00DE748A" w:rsidRDefault="00DE748A" w:rsidP="00A01A3C">
      <w:pPr>
        <w:rPr>
          <w:rFonts w:ascii="Arial" w:eastAsia="MS Mincho" w:hAnsi="Arial" w:cs="Arial"/>
          <w:sz w:val="20"/>
          <w:szCs w:val="20"/>
        </w:rPr>
      </w:pPr>
    </w:p>
    <w:p w:rsidR="00DE748A" w:rsidRDefault="00DE748A" w:rsidP="00A01A3C">
      <w:pPr>
        <w:rPr>
          <w:rFonts w:ascii="Arial" w:eastAsia="MS Mincho" w:hAnsi="Arial" w:cs="Arial"/>
          <w:sz w:val="20"/>
          <w:szCs w:val="20"/>
        </w:rPr>
      </w:pPr>
    </w:p>
    <w:p w:rsidR="00DE748A" w:rsidRDefault="00D40CAF" w:rsidP="00A01A3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Person(s) responsible for report</w:t>
      </w:r>
      <w:r w:rsidRPr="0008110B">
        <w:rPr>
          <w:rFonts w:ascii="Arial" w:eastAsia="MS Mincho" w:hAnsi="Arial" w:cs="Arial"/>
          <w:sz w:val="20"/>
          <w:szCs w:val="20"/>
        </w:rPr>
        <w:t xml:space="preserve">:  </w:t>
      </w:r>
      <w:r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20"/>
          <w:szCs w:val="20"/>
        </w:rPr>
        <w:instrText xml:space="preserve"> FORMTEXT </w:instrText>
      </w:r>
      <w:r>
        <w:rPr>
          <w:rFonts w:ascii="Arial" w:eastAsia="MS Mincho" w:hAnsi="Arial" w:cs="Arial"/>
          <w:sz w:val="20"/>
          <w:szCs w:val="20"/>
        </w:rPr>
      </w:r>
      <w:r>
        <w:rPr>
          <w:rFonts w:ascii="Arial" w:eastAsia="MS Mincho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sz w:val="20"/>
          <w:szCs w:val="20"/>
        </w:rPr>
        <w:fldChar w:fldCharType="end"/>
      </w:r>
    </w:p>
    <w:p w:rsidR="00DE748A" w:rsidRDefault="00DE748A" w:rsidP="00A01A3C">
      <w:pPr>
        <w:rPr>
          <w:rFonts w:ascii="Arial" w:eastAsia="MS Mincho" w:hAnsi="Arial" w:cs="Arial"/>
          <w:sz w:val="20"/>
          <w:szCs w:val="20"/>
        </w:rPr>
      </w:pPr>
    </w:p>
    <w:p w:rsidR="00DE748A" w:rsidRDefault="00DE748A" w:rsidP="00A01A3C">
      <w:pPr>
        <w:rPr>
          <w:rFonts w:ascii="Arial" w:eastAsia="MS Mincho" w:hAnsi="Arial" w:cs="Arial"/>
          <w:sz w:val="20"/>
          <w:szCs w:val="20"/>
        </w:rPr>
      </w:pPr>
    </w:p>
    <w:p w:rsidR="00DE748A" w:rsidRDefault="00DE748A" w:rsidP="00DE748A">
      <w:pPr>
        <w:ind w:left="7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Email for this person:</w:t>
      </w:r>
      <w:r w:rsidRPr="00DE748A">
        <w:rPr>
          <w:rFonts w:ascii="Arial" w:eastAsia="MS Mincho" w:hAnsi="Arial" w:cs="Arial"/>
          <w:sz w:val="20"/>
          <w:szCs w:val="20"/>
        </w:rPr>
        <w:t xml:space="preserve"> </w:t>
      </w:r>
      <w:r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9"/>
            <w:enabled/>
            <w:calcOnExit w:val="0"/>
            <w:textInput/>
          </w:ffData>
        </w:fldChar>
      </w:r>
      <w:r>
        <w:rPr>
          <w:rFonts w:ascii="Arial" w:eastAsia="MS Mincho" w:hAnsi="Arial" w:cs="Arial"/>
          <w:sz w:val="20"/>
          <w:szCs w:val="20"/>
        </w:rPr>
        <w:instrText xml:space="preserve"> FORMTEXT </w:instrText>
      </w:r>
      <w:r>
        <w:rPr>
          <w:rFonts w:ascii="Arial" w:eastAsia="MS Mincho" w:hAnsi="Arial" w:cs="Arial"/>
          <w:sz w:val="20"/>
          <w:szCs w:val="20"/>
        </w:rPr>
      </w:r>
      <w:r>
        <w:rPr>
          <w:rFonts w:ascii="Arial" w:eastAsia="MS Mincho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noProof/>
          <w:sz w:val="20"/>
          <w:szCs w:val="20"/>
        </w:rPr>
        <w:t> </w:t>
      </w:r>
      <w:r>
        <w:rPr>
          <w:rFonts w:ascii="Arial" w:eastAsia="MS Mincho" w:hAnsi="Arial" w:cs="Arial"/>
          <w:sz w:val="20"/>
          <w:szCs w:val="20"/>
        </w:rPr>
        <w:fldChar w:fldCharType="end"/>
      </w:r>
    </w:p>
    <w:p w:rsidR="00D40CAF" w:rsidRDefault="00D40CAF" w:rsidP="00DE748A">
      <w:pPr>
        <w:ind w:left="720"/>
        <w:rPr>
          <w:rFonts w:ascii="Arial" w:eastAsia="MS Mincho" w:hAnsi="Arial" w:cs="Arial"/>
          <w:sz w:val="20"/>
          <w:szCs w:val="20"/>
        </w:rPr>
      </w:pPr>
    </w:p>
    <w:p w:rsidR="00D40CAF" w:rsidRDefault="00D40CAF" w:rsidP="00DE748A">
      <w:pPr>
        <w:ind w:left="720"/>
        <w:rPr>
          <w:rFonts w:ascii="Arial" w:eastAsia="MS Mincho" w:hAnsi="Arial" w:cs="Arial"/>
          <w:sz w:val="20"/>
          <w:szCs w:val="20"/>
        </w:rPr>
      </w:pPr>
    </w:p>
    <w:p w:rsidR="00237303" w:rsidRDefault="00D40CAF" w:rsidP="00DE748A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Office </w:t>
      </w:r>
      <w:r w:rsidR="003841F2" w:rsidRPr="0008110B">
        <w:rPr>
          <w:rFonts w:ascii="Arial" w:eastAsia="MS Mincho" w:hAnsi="Arial" w:cs="Arial"/>
          <w:sz w:val="20"/>
          <w:szCs w:val="20"/>
        </w:rPr>
        <w:t xml:space="preserve">Phone:  </w:t>
      </w:r>
      <w:bookmarkStart w:id="6" w:name="Text169"/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69"/>
            <w:enabled/>
            <w:calcOnExit w:val="0"/>
            <w:textInput/>
          </w:ffData>
        </w:fldChar>
      </w:r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6"/>
      <w:r w:rsidR="003841F2" w:rsidRPr="0008110B">
        <w:rPr>
          <w:rFonts w:ascii="Arial" w:eastAsia="MS Mincho" w:hAnsi="Arial" w:cs="Arial"/>
          <w:sz w:val="20"/>
          <w:szCs w:val="20"/>
        </w:rPr>
        <w:t xml:space="preserve"> </w:t>
      </w:r>
      <w:r w:rsidR="003841F2">
        <w:rPr>
          <w:rFonts w:ascii="Arial" w:eastAsia="MS Mincho" w:hAnsi="Arial" w:cs="Arial"/>
          <w:sz w:val="20"/>
          <w:szCs w:val="20"/>
        </w:rPr>
        <w:tab/>
      </w:r>
      <w:r w:rsidR="003841F2">
        <w:rPr>
          <w:rFonts w:ascii="Arial" w:eastAsia="MS Mincho" w:hAnsi="Arial" w:cs="Arial"/>
          <w:sz w:val="20"/>
          <w:szCs w:val="20"/>
        </w:rPr>
        <w:tab/>
      </w:r>
    </w:p>
    <w:p w:rsidR="00237303" w:rsidRDefault="00237303" w:rsidP="00A01A3C">
      <w:pPr>
        <w:rPr>
          <w:rFonts w:ascii="Arial" w:eastAsia="MS Mincho" w:hAnsi="Arial" w:cs="Arial"/>
          <w:sz w:val="20"/>
          <w:szCs w:val="20"/>
        </w:rPr>
      </w:pPr>
    </w:p>
    <w:p w:rsidR="00237303" w:rsidRDefault="00237303" w:rsidP="00A01A3C">
      <w:pPr>
        <w:rPr>
          <w:rFonts w:ascii="Arial" w:eastAsia="MS Mincho" w:hAnsi="Arial" w:cs="Arial"/>
          <w:sz w:val="20"/>
          <w:szCs w:val="20"/>
        </w:rPr>
      </w:pPr>
    </w:p>
    <w:p w:rsidR="00237303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 xml:space="preserve">Project Start Date:  </w:t>
      </w:r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71"/>
            <w:enabled/>
            <w:calcOnExit w:val="0"/>
            <w:textInput/>
          </w:ffData>
        </w:fldChar>
      </w:r>
      <w:bookmarkStart w:id="7" w:name="Text171"/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7"/>
      <w:r>
        <w:rPr>
          <w:rFonts w:ascii="Arial" w:eastAsia="MS Mincho" w:hAnsi="Arial" w:cs="Arial"/>
          <w:sz w:val="20"/>
          <w:szCs w:val="20"/>
        </w:rPr>
        <w:tab/>
      </w:r>
    </w:p>
    <w:p w:rsidR="00237303" w:rsidRDefault="00237303" w:rsidP="00A01A3C">
      <w:pPr>
        <w:rPr>
          <w:rFonts w:ascii="Arial" w:eastAsia="MS Mincho" w:hAnsi="Arial" w:cs="Arial"/>
          <w:sz w:val="20"/>
          <w:szCs w:val="20"/>
        </w:rPr>
      </w:pPr>
    </w:p>
    <w:p w:rsidR="00237303" w:rsidRDefault="00237303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>Project End Da</w:t>
      </w:r>
      <w:r>
        <w:rPr>
          <w:rFonts w:ascii="Arial" w:eastAsia="MS Mincho" w:hAnsi="Arial" w:cs="Arial"/>
          <w:sz w:val="20"/>
          <w:szCs w:val="20"/>
        </w:rPr>
        <w:t xml:space="preserve">te: </w:t>
      </w:r>
      <w:r w:rsidR="00725A56">
        <w:rPr>
          <w:rFonts w:ascii="Arial" w:eastAsia="MS Mincho" w:hAnsi="Arial" w:cs="Arial"/>
          <w:sz w:val="20"/>
          <w:szCs w:val="20"/>
        </w:rPr>
        <w:fldChar w:fldCharType="begin">
          <w:ffData>
            <w:name w:val="Text172"/>
            <w:enabled/>
            <w:calcOnExit w:val="0"/>
            <w:textInput/>
          </w:ffData>
        </w:fldChar>
      </w:r>
      <w:bookmarkStart w:id="8" w:name="Text172"/>
      <w:r w:rsidR="00237303">
        <w:rPr>
          <w:rFonts w:ascii="Arial" w:eastAsia="MS Mincho" w:hAnsi="Arial" w:cs="Arial"/>
          <w:sz w:val="20"/>
          <w:szCs w:val="20"/>
        </w:rPr>
        <w:instrText xml:space="preserve"> FORMTEXT </w:instrText>
      </w:r>
      <w:r w:rsidR="00725A56">
        <w:rPr>
          <w:rFonts w:ascii="Arial" w:eastAsia="MS Mincho" w:hAnsi="Arial" w:cs="Arial"/>
          <w:sz w:val="20"/>
          <w:szCs w:val="20"/>
        </w:rPr>
      </w:r>
      <w:r w:rsidR="00725A56">
        <w:rPr>
          <w:rFonts w:ascii="Arial" w:eastAsia="MS Mincho" w:hAnsi="Arial" w:cs="Arial"/>
          <w:sz w:val="20"/>
          <w:szCs w:val="20"/>
        </w:rPr>
        <w:fldChar w:fldCharType="separate"/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237303">
        <w:rPr>
          <w:rFonts w:ascii="Arial" w:eastAsia="MS Mincho" w:hAnsi="Arial" w:cs="Arial"/>
          <w:noProof/>
          <w:sz w:val="20"/>
          <w:szCs w:val="20"/>
        </w:rPr>
        <w:t> </w:t>
      </w:r>
      <w:r w:rsidR="00725A56">
        <w:rPr>
          <w:rFonts w:ascii="Arial" w:eastAsia="MS Mincho" w:hAnsi="Arial" w:cs="Arial"/>
          <w:sz w:val="20"/>
          <w:szCs w:val="20"/>
        </w:rPr>
        <w:fldChar w:fldCharType="end"/>
      </w:r>
      <w:bookmarkEnd w:id="8"/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Default="003841F2" w:rsidP="00A01A3C">
      <w:pPr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Reporting Period for 201</w:t>
      </w:r>
      <w:r w:rsidR="006A00A1">
        <w:rPr>
          <w:rFonts w:ascii="Arial" w:eastAsia="MS Mincho" w:hAnsi="Arial" w:cs="Arial"/>
          <w:sz w:val="20"/>
          <w:szCs w:val="20"/>
        </w:rPr>
        <w:t>5</w:t>
      </w:r>
      <w:r>
        <w:rPr>
          <w:rFonts w:ascii="Arial" w:eastAsia="MS Mincho" w:hAnsi="Arial" w:cs="Arial"/>
          <w:sz w:val="20"/>
          <w:szCs w:val="20"/>
        </w:rPr>
        <w:t>:</w:t>
      </w:r>
      <w:r w:rsidRPr="0008110B">
        <w:rPr>
          <w:rFonts w:ascii="Arial" w:eastAsia="MS Mincho" w:hAnsi="Arial" w:cs="Arial"/>
          <w:sz w:val="20"/>
          <w:szCs w:val="20"/>
        </w:rPr>
        <w:tab/>
      </w:r>
    </w:p>
    <w:p w:rsidR="003841F2" w:rsidRDefault="003841F2" w:rsidP="00A01A3C">
      <w:pPr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8A700D">
      <w:pPr>
        <w:ind w:left="720"/>
        <w:rPr>
          <w:rFonts w:ascii="Arial" w:eastAsia="MS Mincho" w:hAnsi="Arial" w:cs="Arial"/>
          <w:sz w:val="20"/>
          <w:szCs w:val="20"/>
        </w:rPr>
      </w:pPr>
    </w:p>
    <w:bookmarkStart w:id="9" w:name="Check1"/>
    <w:p w:rsidR="003841F2" w:rsidRDefault="00725A56" w:rsidP="008A700D">
      <w:pPr>
        <w:ind w:left="7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F267E">
        <w:rPr>
          <w:rFonts w:ascii="Arial" w:eastAsia="MS Mincho" w:hAnsi="Arial" w:cs="Arial"/>
          <w:sz w:val="20"/>
          <w:szCs w:val="20"/>
        </w:rPr>
        <w:instrText xml:space="preserve"> FORMCHECKBOX </w:instrText>
      </w:r>
      <w:r w:rsidR="00A40903">
        <w:rPr>
          <w:rFonts w:ascii="Arial" w:eastAsia="MS Mincho" w:hAnsi="Arial" w:cs="Arial"/>
          <w:sz w:val="20"/>
          <w:szCs w:val="20"/>
        </w:rPr>
      </w:r>
      <w:r w:rsidR="00A40903">
        <w:rPr>
          <w:rFonts w:ascii="Arial" w:eastAsia="MS Mincho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sz w:val="20"/>
          <w:szCs w:val="20"/>
        </w:rPr>
        <w:fldChar w:fldCharType="end"/>
      </w:r>
      <w:bookmarkEnd w:id="9"/>
      <w:r w:rsidR="003841F2" w:rsidRPr="0008110B">
        <w:rPr>
          <w:rFonts w:ascii="Arial" w:eastAsia="MS Mincho" w:hAnsi="Arial" w:cs="Arial"/>
          <w:sz w:val="20"/>
          <w:szCs w:val="20"/>
        </w:rPr>
        <w:t xml:space="preserve"> J</w:t>
      </w:r>
      <w:r w:rsidR="003841F2">
        <w:rPr>
          <w:rFonts w:ascii="Arial" w:eastAsia="MS Mincho" w:hAnsi="Arial" w:cs="Arial"/>
          <w:sz w:val="20"/>
          <w:szCs w:val="20"/>
        </w:rPr>
        <w:t>anuary</w:t>
      </w:r>
      <w:r w:rsidR="003841F2" w:rsidRPr="0008110B">
        <w:rPr>
          <w:rFonts w:ascii="Arial" w:eastAsia="MS Mincho" w:hAnsi="Arial" w:cs="Arial"/>
          <w:sz w:val="20"/>
          <w:szCs w:val="20"/>
        </w:rPr>
        <w:t xml:space="preserve"> 1—</w:t>
      </w:r>
      <w:r w:rsidR="001F267E">
        <w:rPr>
          <w:rFonts w:ascii="Arial" w:eastAsia="MS Mincho" w:hAnsi="Arial" w:cs="Arial"/>
          <w:sz w:val="20"/>
          <w:szCs w:val="20"/>
        </w:rPr>
        <w:t>June 30</w:t>
      </w:r>
      <w:r w:rsidR="003841F2" w:rsidRPr="0008110B">
        <w:rPr>
          <w:rFonts w:ascii="Arial" w:eastAsia="MS Mincho" w:hAnsi="Arial" w:cs="Arial"/>
          <w:sz w:val="20"/>
          <w:szCs w:val="20"/>
        </w:rPr>
        <w:t xml:space="preserve"> (due by </w:t>
      </w:r>
      <w:r w:rsidR="004918EB">
        <w:rPr>
          <w:rFonts w:ascii="Arial" w:eastAsia="MS Mincho" w:hAnsi="Arial" w:cs="Arial"/>
          <w:sz w:val="20"/>
          <w:szCs w:val="20"/>
        </w:rPr>
        <w:t>July 31</w:t>
      </w:r>
      <w:r w:rsidR="003841F2" w:rsidRPr="0008110B">
        <w:rPr>
          <w:rFonts w:ascii="Arial" w:eastAsia="MS Mincho" w:hAnsi="Arial" w:cs="Arial"/>
          <w:sz w:val="20"/>
          <w:szCs w:val="20"/>
        </w:rPr>
        <w:t>)</w:t>
      </w:r>
    </w:p>
    <w:p w:rsidR="001F267E" w:rsidRDefault="001F267E" w:rsidP="008A700D">
      <w:pPr>
        <w:ind w:left="720"/>
        <w:rPr>
          <w:rFonts w:ascii="Arial" w:eastAsia="MS Mincho" w:hAnsi="Arial" w:cs="Arial"/>
          <w:sz w:val="20"/>
          <w:szCs w:val="20"/>
        </w:rPr>
      </w:pPr>
    </w:p>
    <w:bookmarkStart w:id="10" w:name="Check2"/>
    <w:p w:rsidR="001F267E" w:rsidRPr="0008110B" w:rsidRDefault="00725A56" w:rsidP="001F267E">
      <w:pPr>
        <w:ind w:left="7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F267E">
        <w:rPr>
          <w:rFonts w:ascii="Arial" w:eastAsia="MS Mincho" w:hAnsi="Arial" w:cs="Arial"/>
          <w:sz w:val="20"/>
          <w:szCs w:val="20"/>
        </w:rPr>
        <w:instrText xml:space="preserve"> FORMCHECKBOX </w:instrText>
      </w:r>
      <w:r w:rsidR="00A40903">
        <w:rPr>
          <w:rFonts w:ascii="Arial" w:eastAsia="MS Mincho" w:hAnsi="Arial" w:cs="Arial"/>
          <w:sz w:val="20"/>
          <w:szCs w:val="20"/>
        </w:rPr>
      </w:r>
      <w:r w:rsidR="00A40903">
        <w:rPr>
          <w:rFonts w:ascii="Arial" w:eastAsia="MS Mincho" w:hAnsi="Arial" w:cs="Arial"/>
          <w:sz w:val="20"/>
          <w:szCs w:val="20"/>
        </w:rPr>
        <w:fldChar w:fldCharType="separate"/>
      </w:r>
      <w:r>
        <w:rPr>
          <w:rFonts w:ascii="Arial" w:eastAsia="MS Mincho" w:hAnsi="Arial" w:cs="Arial"/>
          <w:sz w:val="20"/>
          <w:szCs w:val="20"/>
        </w:rPr>
        <w:fldChar w:fldCharType="end"/>
      </w:r>
      <w:bookmarkEnd w:id="10"/>
      <w:r w:rsidR="001F267E" w:rsidRPr="0008110B">
        <w:rPr>
          <w:rFonts w:ascii="Arial" w:eastAsia="MS Mincho" w:hAnsi="Arial" w:cs="Arial"/>
          <w:sz w:val="20"/>
          <w:szCs w:val="20"/>
        </w:rPr>
        <w:t xml:space="preserve"> J</w:t>
      </w:r>
      <w:r w:rsidR="001F267E">
        <w:rPr>
          <w:rFonts w:ascii="Arial" w:eastAsia="MS Mincho" w:hAnsi="Arial" w:cs="Arial"/>
          <w:sz w:val="20"/>
          <w:szCs w:val="20"/>
        </w:rPr>
        <w:t>uly</w:t>
      </w:r>
      <w:r w:rsidR="001F267E" w:rsidRPr="0008110B">
        <w:rPr>
          <w:rFonts w:ascii="Arial" w:eastAsia="MS Mincho" w:hAnsi="Arial" w:cs="Arial"/>
          <w:sz w:val="20"/>
          <w:szCs w:val="20"/>
        </w:rPr>
        <w:t xml:space="preserve"> 1—December 31 (due by </w:t>
      </w:r>
      <w:r w:rsidR="006A00A1">
        <w:rPr>
          <w:rFonts w:ascii="Arial" w:eastAsia="MS Mincho" w:hAnsi="Arial" w:cs="Arial"/>
          <w:sz w:val="20"/>
          <w:szCs w:val="20"/>
        </w:rPr>
        <w:t>Jan 22</w:t>
      </w:r>
      <w:r w:rsidR="001F267E" w:rsidRPr="0008110B">
        <w:rPr>
          <w:rFonts w:ascii="Arial" w:eastAsia="MS Mincho" w:hAnsi="Arial" w:cs="Arial"/>
          <w:sz w:val="20"/>
          <w:szCs w:val="20"/>
        </w:rPr>
        <w:t>)</w:t>
      </w:r>
    </w:p>
    <w:p w:rsidR="001F267E" w:rsidRPr="0008110B" w:rsidRDefault="001F267E" w:rsidP="008A700D">
      <w:pPr>
        <w:ind w:left="720"/>
        <w:rPr>
          <w:rFonts w:ascii="Arial" w:eastAsia="MS Mincho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eastAsia="MS Mincho" w:hAnsi="Arial" w:cs="Arial"/>
          <w:sz w:val="20"/>
          <w:szCs w:val="20"/>
        </w:rPr>
      </w:pP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  <w:r w:rsidRPr="0008110B">
        <w:rPr>
          <w:rFonts w:ascii="Arial" w:eastAsia="MS Mincho" w:hAnsi="Arial" w:cs="Arial"/>
          <w:sz w:val="20"/>
          <w:szCs w:val="20"/>
        </w:rPr>
        <w:tab/>
      </w:r>
    </w:p>
    <w:p w:rsidR="003841F2" w:rsidRPr="00063403" w:rsidRDefault="003841F2" w:rsidP="0008110B">
      <w:pPr>
        <w:jc w:val="center"/>
        <w:rPr>
          <w:rFonts w:ascii="Arial" w:hAnsi="Arial" w:cs="Arial"/>
          <w:b/>
        </w:rPr>
      </w:pPr>
      <w:r w:rsidRPr="0008110B">
        <w:rPr>
          <w:rFonts w:ascii="Arial" w:hAnsi="Arial" w:cs="Arial"/>
          <w:sz w:val="20"/>
          <w:szCs w:val="20"/>
        </w:rPr>
        <w:br w:type="page"/>
      </w:r>
      <w:r w:rsidRPr="00063403">
        <w:rPr>
          <w:rFonts w:ascii="Arial" w:hAnsi="Arial" w:cs="Arial"/>
          <w:b/>
        </w:rPr>
        <w:lastRenderedPageBreak/>
        <w:t>Non-Pharmaceutical Drug Questions</w:t>
      </w:r>
    </w:p>
    <w:p w:rsidR="003841F2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Default="003841F2" w:rsidP="00F53D3C">
      <w:pPr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</w:t>
      </w:r>
      <w:r w:rsidRPr="0008110B">
        <w:rPr>
          <w:rFonts w:ascii="Arial" w:hAnsi="Arial" w:cs="Arial"/>
          <w:sz w:val="20"/>
          <w:szCs w:val="20"/>
        </w:rPr>
        <w:t xml:space="preserve">Provide the following information regarding your </w:t>
      </w:r>
      <w:r w:rsidRPr="004138A2">
        <w:rPr>
          <w:rFonts w:ascii="Arial" w:hAnsi="Arial" w:cs="Arial"/>
          <w:sz w:val="20"/>
          <w:szCs w:val="20"/>
          <w:u w:val="single"/>
        </w:rPr>
        <w:t>non-pharmaceutical task force</w:t>
      </w:r>
      <w:r w:rsidRPr="0008110B">
        <w:rPr>
          <w:rFonts w:ascii="Arial" w:hAnsi="Arial" w:cs="Arial"/>
          <w:sz w:val="20"/>
          <w:szCs w:val="20"/>
        </w:rPr>
        <w:t xml:space="preserve"> activities during the reporting period.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841F2" w:rsidRPr="00B1333F" w:rsidRDefault="003841F2" w:rsidP="00B1333F">
      <w:pPr>
        <w:ind w:left="360" w:hanging="360"/>
        <w:rPr>
          <w:rFonts w:ascii="Arial" w:hAnsi="Arial" w:cs="Arial"/>
          <w:b/>
          <w:sz w:val="20"/>
          <w:szCs w:val="20"/>
        </w:rPr>
      </w:pPr>
    </w:p>
    <w:p w:rsidR="003841F2" w:rsidRDefault="003841F2" w:rsidP="00F62FCE">
      <w:pPr>
        <w:spacing w:after="24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>
        <w:rPr>
          <w:rFonts w:ascii="Arial" w:hAnsi="Arial" w:cs="Arial"/>
          <w:sz w:val="20"/>
          <w:szCs w:val="20"/>
        </w:rPr>
        <w:tab/>
      </w:r>
      <w:r w:rsidRPr="00C71E8B">
        <w:rPr>
          <w:rFonts w:ascii="Arial" w:hAnsi="Arial" w:cs="Arial"/>
          <w:sz w:val="20"/>
          <w:szCs w:val="20"/>
        </w:rPr>
        <w:t xml:space="preserve">Number of </w:t>
      </w:r>
      <w:r w:rsidR="005D59BE" w:rsidRPr="005D59BE">
        <w:rPr>
          <w:rFonts w:ascii="Arial" w:hAnsi="Arial" w:cs="Arial"/>
          <w:sz w:val="20"/>
          <w:szCs w:val="20"/>
        </w:rPr>
        <w:t xml:space="preserve">new </w:t>
      </w:r>
      <w:r w:rsidR="005D59BE" w:rsidRPr="005D59BE">
        <w:rPr>
          <w:rFonts w:ascii="Arial" w:hAnsi="Arial" w:cs="Arial"/>
          <w:b/>
          <w:sz w:val="20"/>
          <w:szCs w:val="20"/>
          <w:u w:val="single"/>
        </w:rPr>
        <w:t>cases</w:t>
      </w:r>
      <w:r w:rsidRPr="005D59BE">
        <w:rPr>
          <w:rFonts w:ascii="Arial" w:hAnsi="Arial" w:cs="Arial"/>
          <w:sz w:val="20"/>
          <w:szCs w:val="20"/>
        </w:rPr>
        <w:t xml:space="preserve"> initiated</w:t>
      </w:r>
      <w:r w:rsidRPr="0008110B">
        <w:rPr>
          <w:rFonts w:ascii="Arial" w:hAnsi="Arial" w:cs="Arial"/>
          <w:sz w:val="20"/>
          <w:szCs w:val="20"/>
        </w:rPr>
        <w:t xml:space="preserve"> during the reporting period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11" w:name="Text1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3841F2" w:rsidRPr="00D144CE" w:rsidRDefault="003841F2" w:rsidP="00D144CE">
      <w:pPr>
        <w:pStyle w:val="ListParagraph"/>
        <w:numPr>
          <w:ilvl w:val="0"/>
          <w:numId w:val="16"/>
        </w:numPr>
        <w:spacing w:after="240"/>
        <w:rPr>
          <w:rFonts w:ascii="Arial" w:hAnsi="Arial" w:cs="Arial"/>
          <w:b/>
          <w:sz w:val="20"/>
          <w:szCs w:val="20"/>
        </w:rPr>
      </w:pPr>
      <w:r w:rsidRPr="00D144CE">
        <w:rPr>
          <w:rFonts w:ascii="Arial" w:hAnsi="Arial" w:cs="Arial"/>
          <w:b/>
          <w:sz w:val="20"/>
          <w:szCs w:val="20"/>
        </w:rPr>
        <w:t>A case is defined as having a significant potential for prosecution. Cases are based on individuals, not charges.</w:t>
      </w:r>
    </w:p>
    <w:p w:rsidR="003841F2" w:rsidRPr="005D59BE" w:rsidRDefault="003841F2" w:rsidP="005D59BE">
      <w:pPr>
        <w:spacing w:after="6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  </w:t>
      </w:r>
      <w:r w:rsidRPr="00C71E8B">
        <w:rPr>
          <w:rFonts w:ascii="Arial" w:hAnsi="Arial" w:cs="Arial"/>
          <w:sz w:val="20"/>
          <w:szCs w:val="20"/>
        </w:rPr>
        <w:t xml:space="preserve">Number of </w:t>
      </w:r>
      <w:r w:rsidR="001F267E">
        <w:rPr>
          <w:rFonts w:ascii="Arial" w:hAnsi="Arial" w:cs="Arial"/>
          <w:sz w:val="20"/>
          <w:szCs w:val="20"/>
          <w:u w:val="single"/>
        </w:rPr>
        <w:t xml:space="preserve">search warrants </w:t>
      </w:r>
      <w:r w:rsidRPr="00C71E8B">
        <w:rPr>
          <w:rFonts w:ascii="Arial" w:hAnsi="Arial" w:cs="Arial"/>
          <w:sz w:val="20"/>
          <w:szCs w:val="20"/>
          <w:u w:val="single"/>
        </w:rPr>
        <w:t>executed</w:t>
      </w:r>
      <w:r>
        <w:rPr>
          <w:rFonts w:ascii="Arial" w:hAnsi="Arial" w:cs="Arial"/>
          <w:sz w:val="20"/>
          <w:szCs w:val="20"/>
        </w:rPr>
        <w:t xml:space="preserve"> during the reporting period</w:t>
      </w:r>
      <w:r w:rsidR="005D59BE" w:rsidRPr="00E21EBF">
        <w:rPr>
          <w:rFonts w:ascii="Arial" w:hAnsi="Arial" w:cs="Arial"/>
          <w:sz w:val="20"/>
          <w:szCs w:val="20"/>
        </w:rPr>
        <w:t xml:space="preserve">, </w:t>
      </w:r>
      <w:r w:rsidR="00E21EBF">
        <w:rPr>
          <w:rFonts w:ascii="Arial" w:hAnsi="Arial" w:cs="Arial"/>
          <w:sz w:val="20"/>
          <w:szCs w:val="20"/>
        </w:rPr>
        <w:t>including 1) c</w:t>
      </w:r>
      <w:r w:rsidR="00E21EBF" w:rsidRPr="00E21EBF">
        <w:rPr>
          <w:rFonts w:ascii="Arial" w:hAnsi="Arial" w:cs="Arial"/>
          <w:sz w:val="20"/>
          <w:szCs w:val="20"/>
        </w:rPr>
        <w:t>ourt ordered search warrants to sea</w:t>
      </w:r>
      <w:r w:rsidR="00E21EBF">
        <w:rPr>
          <w:rFonts w:ascii="Arial" w:hAnsi="Arial" w:cs="Arial"/>
          <w:sz w:val="20"/>
          <w:szCs w:val="20"/>
        </w:rPr>
        <w:t>rch people, places, and things, 2) for GPS attachment, 3)</w:t>
      </w:r>
      <w:r w:rsidR="00E21EBF" w:rsidRPr="00E21EBF">
        <w:rPr>
          <w:rFonts w:ascii="Arial" w:hAnsi="Arial" w:cs="Arial"/>
          <w:sz w:val="20"/>
          <w:szCs w:val="20"/>
        </w:rPr>
        <w:t xml:space="preserve"> </w:t>
      </w:r>
      <w:r w:rsidR="00E21EBF">
        <w:rPr>
          <w:rFonts w:ascii="Arial" w:hAnsi="Arial" w:cs="Arial"/>
          <w:sz w:val="20"/>
          <w:szCs w:val="20"/>
        </w:rPr>
        <w:t>for cell phone analysis, 4) s</w:t>
      </w:r>
      <w:r w:rsidR="00E21EBF" w:rsidRPr="00E21EBF">
        <w:rPr>
          <w:rFonts w:ascii="Arial" w:hAnsi="Arial" w:cs="Arial"/>
          <w:sz w:val="20"/>
          <w:szCs w:val="20"/>
        </w:rPr>
        <w:t>earches completed on people, places, and things based upon probable cause and/or consent wherein drugs or other contraband may be located during t</w:t>
      </w:r>
      <w:r w:rsidR="00E21EBF">
        <w:rPr>
          <w:rFonts w:ascii="Arial" w:hAnsi="Arial" w:cs="Arial"/>
          <w:sz w:val="20"/>
          <w:szCs w:val="20"/>
        </w:rPr>
        <w:t>ask force investigative activity</w:t>
      </w:r>
      <w:r w:rsidR="005D59BE">
        <w:rPr>
          <w:rFonts w:ascii="Arial" w:hAnsi="Arial" w:cs="Arial"/>
          <w:sz w:val="20"/>
          <w:szCs w:val="20"/>
        </w:rPr>
        <w:t xml:space="preserve">: </w:t>
      </w:r>
      <w:r w:rsidR="005D59BE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D59BE">
        <w:rPr>
          <w:rFonts w:ascii="Arial" w:hAnsi="Arial" w:cs="Arial"/>
          <w:sz w:val="20"/>
          <w:szCs w:val="20"/>
        </w:rPr>
        <w:instrText xml:space="preserve"> FORMTEXT </w:instrText>
      </w:r>
      <w:r w:rsidR="005D59BE">
        <w:rPr>
          <w:rFonts w:ascii="Arial" w:hAnsi="Arial" w:cs="Arial"/>
          <w:sz w:val="20"/>
          <w:szCs w:val="20"/>
        </w:rPr>
      </w:r>
      <w:r w:rsidR="005D59BE">
        <w:rPr>
          <w:rFonts w:ascii="Arial" w:hAnsi="Arial" w:cs="Arial"/>
          <w:sz w:val="20"/>
          <w:szCs w:val="20"/>
        </w:rPr>
        <w:fldChar w:fldCharType="separate"/>
      </w:r>
      <w:r w:rsidR="005D59BE">
        <w:rPr>
          <w:rFonts w:ascii="Arial" w:hAnsi="Arial" w:cs="Arial"/>
          <w:noProof/>
          <w:sz w:val="20"/>
          <w:szCs w:val="20"/>
        </w:rPr>
        <w:t> </w:t>
      </w:r>
      <w:r w:rsidR="005D59BE">
        <w:rPr>
          <w:rFonts w:ascii="Arial" w:hAnsi="Arial" w:cs="Arial"/>
          <w:noProof/>
          <w:sz w:val="20"/>
          <w:szCs w:val="20"/>
        </w:rPr>
        <w:t> </w:t>
      </w:r>
      <w:r w:rsidR="005D59BE">
        <w:rPr>
          <w:rFonts w:ascii="Arial" w:hAnsi="Arial" w:cs="Arial"/>
          <w:noProof/>
          <w:sz w:val="20"/>
          <w:szCs w:val="20"/>
        </w:rPr>
        <w:t> </w:t>
      </w:r>
      <w:r w:rsidR="005D59BE">
        <w:rPr>
          <w:rFonts w:ascii="Arial" w:hAnsi="Arial" w:cs="Arial"/>
          <w:noProof/>
          <w:sz w:val="20"/>
          <w:szCs w:val="20"/>
        </w:rPr>
        <w:t> </w:t>
      </w:r>
      <w:r w:rsidR="005D59BE">
        <w:rPr>
          <w:rFonts w:ascii="Arial" w:hAnsi="Arial" w:cs="Arial"/>
          <w:noProof/>
          <w:sz w:val="20"/>
          <w:szCs w:val="20"/>
        </w:rPr>
        <w:t> </w:t>
      </w:r>
      <w:r w:rsidR="005D59BE">
        <w:rPr>
          <w:rFonts w:ascii="Arial" w:hAnsi="Arial" w:cs="Arial"/>
          <w:sz w:val="20"/>
          <w:szCs w:val="20"/>
        </w:rPr>
        <w:fldChar w:fldCharType="end"/>
      </w:r>
    </w:p>
    <w:p w:rsidR="003841F2" w:rsidRDefault="003841F2" w:rsidP="00F62FCE">
      <w:pPr>
        <w:spacing w:before="24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</w:t>
      </w:r>
      <w:r>
        <w:rPr>
          <w:rFonts w:ascii="Arial" w:hAnsi="Arial" w:cs="Arial"/>
          <w:sz w:val="20"/>
          <w:szCs w:val="20"/>
        </w:rPr>
        <w:tab/>
      </w:r>
      <w:r w:rsidRPr="00511547">
        <w:rPr>
          <w:rFonts w:ascii="Arial" w:hAnsi="Arial" w:cs="Arial"/>
          <w:sz w:val="20"/>
          <w:szCs w:val="20"/>
        </w:rPr>
        <w:t xml:space="preserve">Number of </w:t>
      </w:r>
      <w:r w:rsidRPr="00C71E8B">
        <w:rPr>
          <w:rFonts w:ascii="Arial" w:hAnsi="Arial" w:cs="Arial"/>
          <w:sz w:val="20"/>
          <w:szCs w:val="20"/>
          <w:u w:val="single"/>
        </w:rPr>
        <w:t>people indicted (non-federal)</w:t>
      </w:r>
      <w:r>
        <w:rPr>
          <w:rFonts w:ascii="Arial" w:hAnsi="Arial" w:cs="Arial"/>
          <w:sz w:val="20"/>
          <w:szCs w:val="20"/>
        </w:rPr>
        <w:t xml:space="preserve"> during the reporting period:</w:t>
      </w:r>
      <w:r>
        <w:rPr>
          <w:rFonts w:ascii="Arial" w:hAnsi="Arial" w:cs="Arial"/>
          <w:sz w:val="20"/>
          <w:szCs w:val="20"/>
        </w:rPr>
        <w:tab/>
      </w:r>
      <w:bookmarkStart w:id="12" w:name="Text3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2"/>
      <w:r w:rsidR="00E21EBF">
        <w:rPr>
          <w:rFonts w:ascii="Arial" w:hAnsi="Arial" w:cs="Arial"/>
          <w:sz w:val="20"/>
          <w:szCs w:val="20"/>
        </w:rPr>
        <w:t xml:space="preserve"> </w:t>
      </w:r>
    </w:p>
    <w:p w:rsidR="003841F2" w:rsidRDefault="003841F2" w:rsidP="00F62FCE">
      <w:pPr>
        <w:spacing w:before="24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  </w:t>
      </w:r>
      <w:r w:rsidRPr="00511547">
        <w:rPr>
          <w:rFonts w:ascii="Arial" w:hAnsi="Arial" w:cs="Arial"/>
          <w:sz w:val="20"/>
          <w:szCs w:val="20"/>
        </w:rPr>
        <w:t xml:space="preserve">Number of </w:t>
      </w:r>
      <w:r w:rsidRPr="00C71E8B">
        <w:rPr>
          <w:rFonts w:ascii="Arial" w:hAnsi="Arial" w:cs="Arial"/>
          <w:sz w:val="20"/>
          <w:szCs w:val="20"/>
          <w:u w:val="single"/>
        </w:rPr>
        <w:t>people indicted federally</w:t>
      </w:r>
      <w:r>
        <w:rPr>
          <w:rFonts w:ascii="Arial" w:hAnsi="Arial" w:cs="Arial"/>
          <w:sz w:val="20"/>
          <w:szCs w:val="20"/>
        </w:rPr>
        <w:t xml:space="preserve"> during the reporting period: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13" w:name="Text4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3841F2" w:rsidRDefault="003841F2" w:rsidP="00511547">
      <w:pPr>
        <w:spacing w:after="120"/>
        <w:rPr>
          <w:rFonts w:ascii="Arial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511547" w:rsidRDefault="003841F2" w:rsidP="00511547">
      <w:pPr>
        <w:spacing w:after="120"/>
        <w:ind w:left="360" w:hanging="360"/>
        <w:rPr>
          <w:rFonts w:ascii="Arial" w:hAnsi="Arial" w:cs="Arial"/>
          <w:sz w:val="20"/>
          <w:szCs w:val="20"/>
          <w:u w:val="single"/>
        </w:rPr>
        <w:sectPr w:rsidR="003841F2" w:rsidRPr="00511547" w:rsidSect="00060366">
          <w:footerReference w:type="default" r:id="rId8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>2</w:t>
      </w:r>
      <w:r w:rsidRPr="0008110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 </w:t>
      </w:r>
      <w:r w:rsidRPr="0008110B">
        <w:rPr>
          <w:rFonts w:ascii="Arial" w:hAnsi="Arial" w:cs="Arial"/>
          <w:sz w:val="20"/>
          <w:szCs w:val="20"/>
        </w:rPr>
        <w:t>Indicate the</w:t>
      </w:r>
      <w:r w:rsidRPr="00511547">
        <w:rPr>
          <w:rFonts w:ascii="Arial" w:hAnsi="Arial" w:cs="Arial"/>
          <w:sz w:val="20"/>
          <w:szCs w:val="20"/>
        </w:rPr>
        <w:t xml:space="preserve"> </w:t>
      </w:r>
      <w:r w:rsidRPr="00C71E8B">
        <w:rPr>
          <w:rFonts w:ascii="Arial" w:hAnsi="Arial" w:cs="Arial"/>
          <w:sz w:val="20"/>
          <w:szCs w:val="20"/>
        </w:rPr>
        <w:t xml:space="preserve">number of </w:t>
      </w:r>
      <w:r w:rsidRPr="00511547">
        <w:rPr>
          <w:rFonts w:ascii="Arial" w:hAnsi="Arial" w:cs="Arial"/>
          <w:sz w:val="20"/>
          <w:szCs w:val="20"/>
          <w:u w:val="single"/>
        </w:rPr>
        <w:t>persons indicted</w:t>
      </w:r>
      <w:r>
        <w:rPr>
          <w:rFonts w:ascii="Arial" w:hAnsi="Arial" w:cs="Arial"/>
          <w:sz w:val="20"/>
          <w:szCs w:val="20"/>
        </w:rPr>
        <w:t xml:space="preserve"> for drug or drug-related crimes by </w:t>
      </w:r>
      <w:r w:rsidRPr="0008110B">
        <w:rPr>
          <w:rFonts w:ascii="Arial" w:hAnsi="Arial" w:cs="Arial"/>
          <w:sz w:val="20"/>
          <w:szCs w:val="20"/>
        </w:rPr>
        <w:t>level.</w:t>
      </w:r>
      <w:r>
        <w:rPr>
          <w:rFonts w:ascii="Arial" w:hAnsi="Arial" w:cs="Arial"/>
          <w:sz w:val="20"/>
          <w:szCs w:val="20"/>
        </w:rPr>
        <w:t xml:space="preserve"> </w:t>
      </w:r>
      <w:r w:rsidRPr="00511547">
        <w:rPr>
          <w:rFonts w:ascii="Arial" w:hAnsi="Arial" w:cs="Arial"/>
          <w:b/>
          <w:sz w:val="20"/>
          <w:szCs w:val="20"/>
          <w:u w:val="single"/>
        </w:rPr>
        <w:t xml:space="preserve">Use the highest felony level </w:t>
      </w:r>
      <w:r>
        <w:rPr>
          <w:rFonts w:ascii="Arial" w:hAnsi="Arial" w:cs="Arial"/>
          <w:b/>
          <w:sz w:val="20"/>
          <w:szCs w:val="20"/>
          <w:u w:val="single"/>
        </w:rPr>
        <w:t>for which</w:t>
      </w:r>
      <w:r w:rsidRPr="00511547">
        <w:rPr>
          <w:rFonts w:ascii="Arial" w:hAnsi="Arial" w:cs="Arial"/>
          <w:b/>
          <w:sz w:val="20"/>
          <w:szCs w:val="20"/>
          <w:u w:val="single"/>
        </w:rPr>
        <w:t xml:space="preserve"> the person is indicted</w:t>
      </w:r>
      <w:r w:rsidRPr="00511547">
        <w:rPr>
          <w:rFonts w:ascii="Arial" w:hAnsi="Arial" w:cs="Arial"/>
          <w:sz w:val="20"/>
          <w:szCs w:val="20"/>
          <w:u w:val="single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867695">
        <w:rPr>
          <w:rFonts w:ascii="Arial" w:hAnsi="Arial" w:cs="Arial"/>
          <w:i/>
          <w:sz w:val="20"/>
          <w:szCs w:val="20"/>
        </w:rPr>
        <w:t xml:space="preserve">Note that the total number of felonies indicated here </w:t>
      </w:r>
      <w:r w:rsidR="006A2FC8">
        <w:rPr>
          <w:rFonts w:ascii="Arial" w:hAnsi="Arial" w:cs="Arial"/>
          <w:i/>
          <w:sz w:val="20"/>
          <w:szCs w:val="20"/>
        </w:rPr>
        <w:t xml:space="preserve">should </w:t>
      </w:r>
      <w:r w:rsidRPr="00867695">
        <w:rPr>
          <w:rFonts w:ascii="Arial" w:hAnsi="Arial" w:cs="Arial"/>
          <w:i/>
          <w:sz w:val="20"/>
          <w:szCs w:val="20"/>
        </w:rPr>
        <w:t>equal the sum of questions 1C and 1D.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841F2" w:rsidRPr="0008110B" w:rsidRDefault="003841F2" w:rsidP="00063403">
      <w:pPr>
        <w:spacing w:after="120"/>
        <w:ind w:left="7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lastRenderedPageBreak/>
        <w:t>Felony 1</w:t>
      </w:r>
      <w:r>
        <w:rPr>
          <w:rFonts w:ascii="Arial" w:hAnsi="Arial" w:cs="Arial"/>
          <w:sz w:val="20"/>
          <w:szCs w:val="20"/>
        </w:rPr>
        <w:t xml:space="preserve">*: </w:t>
      </w:r>
      <w:r>
        <w:rPr>
          <w:rFonts w:ascii="Arial" w:hAnsi="Arial" w:cs="Arial"/>
          <w:sz w:val="20"/>
          <w:szCs w:val="20"/>
        </w:rPr>
        <w:tab/>
      </w:r>
      <w:bookmarkStart w:id="14" w:name="Text5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3841F2" w:rsidRPr="0008110B" w:rsidRDefault="003841F2" w:rsidP="00063403">
      <w:pPr>
        <w:spacing w:after="120"/>
        <w:ind w:left="7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2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bookmarkStart w:id="15" w:name="Text6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3841F2" w:rsidRPr="0008110B" w:rsidRDefault="003841F2" w:rsidP="00063403">
      <w:pPr>
        <w:spacing w:after="120"/>
        <w:ind w:left="7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3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bookmarkStart w:id="16" w:name="Text7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3841F2" w:rsidRPr="0008110B" w:rsidRDefault="003841F2" w:rsidP="00063403">
      <w:pPr>
        <w:spacing w:after="120"/>
        <w:ind w:left="7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4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bookmarkStart w:id="17" w:name="Text8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3841F2" w:rsidRPr="0008110B" w:rsidRDefault="003841F2" w:rsidP="00063403">
      <w:pPr>
        <w:spacing w:after="120"/>
        <w:ind w:left="7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5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bookmarkStart w:id="18" w:name="Text9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1F267E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1F267E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3841F2" w:rsidRDefault="003841F2" w:rsidP="00A01A3C">
      <w:pPr>
        <w:rPr>
          <w:rFonts w:ascii="Arial" w:hAnsi="Arial" w:cs="Arial"/>
          <w:sz w:val="20"/>
          <w:szCs w:val="20"/>
        </w:rPr>
        <w:sectPr w:rsidR="003841F2" w:rsidSect="00387AE0">
          <w:type w:val="continuous"/>
          <w:pgSz w:w="12240" w:h="15840"/>
          <w:pgMar w:top="1152" w:right="1296" w:bottom="1152" w:left="1296" w:header="720" w:footer="720" w:gutter="0"/>
          <w:pgNumType w:chapStyle="1"/>
          <w:cols w:num="2" w:space="720" w:equalWidth="0">
            <w:col w:w="4464" w:space="720"/>
            <w:col w:w="4464"/>
          </w:cols>
          <w:docGrid w:linePitch="360"/>
        </w:sectPr>
      </w:pP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08110B" w:rsidRDefault="003841F2" w:rsidP="00511547">
      <w:pPr>
        <w:ind w:left="360"/>
        <w:rPr>
          <w:rFonts w:ascii="Arial" w:hAnsi="Arial" w:cs="Arial"/>
          <w:sz w:val="20"/>
          <w:szCs w:val="20"/>
        </w:rPr>
        <w:sectPr w:rsidR="003841F2" w:rsidRPr="0008110B" w:rsidSect="00063403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>* If a person is indicted federally, count as an F1.</w:t>
      </w:r>
    </w:p>
    <w:p w:rsidR="003841F2" w:rsidRDefault="003841F2" w:rsidP="005D59BE">
      <w:pPr>
        <w:rPr>
          <w:rFonts w:ascii="Arial" w:hAnsi="Arial" w:cs="Arial"/>
          <w:sz w:val="20"/>
          <w:szCs w:val="20"/>
        </w:rPr>
      </w:pPr>
    </w:p>
    <w:p w:rsidR="003841F2" w:rsidRDefault="003841F2" w:rsidP="00511547">
      <w:pPr>
        <w:ind w:left="360"/>
        <w:rPr>
          <w:rFonts w:ascii="Arial" w:hAnsi="Arial" w:cs="Arial"/>
          <w:sz w:val="20"/>
          <w:szCs w:val="20"/>
        </w:rPr>
      </w:pPr>
    </w:p>
    <w:p w:rsidR="00780446" w:rsidRDefault="00E935F5" w:rsidP="000C19CD">
      <w:pPr>
        <w:ind w:left="360" w:hanging="36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9525" t="9525" r="9525" b="95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27D59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" o:allowincell="f" strokecolor="#020000" strokeweight=".96pt">
                <w10:wrap anchorx="margin"/>
              </v:line>
            </w:pict>
          </mc:Fallback>
        </mc:AlternateContent>
      </w:r>
      <w:r w:rsidR="003841F2">
        <w:rPr>
          <w:rFonts w:ascii="Arial" w:hAnsi="Arial" w:cs="Arial"/>
          <w:sz w:val="20"/>
          <w:szCs w:val="20"/>
        </w:rPr>
        <w:t>3</w:t>
      </w:r>
      <w:r w:rsidR="003841F2" w:rsidRPr="0008110B">
        <w:rPr>
          <w:rFonts w:ascii="Arial" w:hAnsi="Arial" w:cs="Arial"/>
          <w:sz w:val="20"/>
          <w:szCs w:val="20"/>
        </w:rPr>
        <w:t xml:space="preserve">. </w:t>
      </w:r>
      <w:r w:rsidR="003841F2">
        <w:rPr>
          <w:rFonts w:ascii="Arial" w:hAnsi="Arial" w:cs="Arial"/>
          <w:sz w:val="20"/>
          <w:szCs w:val="20"/>
        </w:rPr>
        <w:t xml:space="preserve">  </w:t>
      </w:r>
      <w:r w:rsidR="003841F2" w:rsidRPr="0008110B">
        <w:rPr>
          <w:rFonts w:ascii="Arial" w:hAnsi="Arial" w:cs="Arial"/>
          <w:sz w:val="20"/>
          <w:szCs w:val="20"/>
        </w:rPr>
        <w:t xml:space="preserve">Indicate the </w:t>
      </w:r>
      <w:r w:rsidR="003841F2" w:rsidRPr="00C71E8B">
        <w:rPr>
          <w:rFonts w:ascii="Arial" w:hAnsi="Arial" w:cs="Arial"/>
          <w:sz w:val="20"/>
          <w:szCs w:val="20"/>
        </w:rPr>
        <w:t xml:space="preserve">number of </w:t>
      </w:r>
      <w:r w:rsidR="003841F2">
        <w:rPr>
          <w:rFonts w:ascii="Arial" w:hAnsi="Arial" w:cs="Arial"/>
          <w:sz w:val="20"/>
          <w:szCs w:val="20"/>
          <w:u w:val="single"/>
        </w:rPr>
        <w:t>persons indicted</w:t>
      </w:r>
      <w:r w:rsidR="003841F2" w:rsidRPr="0008110B">
        <w:rPr>
          <w:rFonts w:ascii="Arial" w:hAnsi="Arial" w:cs="Arial"/>
          <w:sz w:val="20"/>
          <w:szCs w:val="20"/>
        </w:rPr>
        <w:t xml:space="preserve"> </w:t>
      </w:r>
      <w:r w:rsidR="003841F2">
        <w:rPr>
          <w:rFonts w:ascii="Arial" w:hAnsi="Arial" w:cs="Arial"/>
          <w:sz w:val="20"/>
          <w:szCs w:val="20"/>
        </w:rPr>
        <w:t xml:space="preserve">(do not include misdemeanors) </w:t>
      </w:r>
      <w:r w:rsidR="003841F2" w:rsidRPr="0008110B">
        <w:rPr>
          <w:rFonts w:ascii="Arial" w:hAnsi="Arial" w:cs="Arial"/>
          <w:sz w:val="20"/>
          <w:szCs w:val="20"/>
        </w:rPr>
        <w:t xml:space="preserve">by each type of drug during the reporting period.  </w:t>
      </w:r>
    </w:p>
    <w:p w:rsidR="00780446" w:rsidRDefault="003841F2" w:rsidP="00D144CE">
      <w:pPr>
        <w:pStyle w:val="ListParagraph"/>
        <w:numPr>
          <w:ilvl w:val="0"/>
          <w:numId w:val="12"/>
        </w:numPr>
        <w:spacing w:before="120"/>
        <w:contextualSpacing w:val="0"/>
        <w:rPr>
          <w:rFonts w:ascii="Arial" w:hAnsi="Arial" w:cs="Arial"/>
          <w:b/>
          <w:sz w:val="20"/>
          <w:szCs w:val="20"/>
        </w:rPr>
      </w:pPr>
      <w:r w:rsidRPr="00780446">
        <w:rPr>
          <w:rFonts w:ascii="Arial" w:hAnsi="Arial" w:cs="Arial"/>
          <w:b/>
          <w:sz w:val="20"/>
          <w:szCs w:val="20"/>
        </w:rPr>
        <w:t>Do not use the hierarchy rule here--include all drugs for whi</w:t>
      </w:r>
      <w:r w:rsidR="00780446">
        <w:rPr>
          <w:rFonts w:ascii="Arial" w:hAnsi="Arial" w:cs="Arial"/>
          <w:b/>
          <w:sz w:val="20"/>
          <w:szCs w:val="20"/>
        </w:rPr>
        <w:t>ch the individual was indicted.</w:t>
      </w:r>
    </w:p>
    <w:p w:rsidR="003841F2" w:rsidRPr="00780446" w:rsidRDefault="004918EB" w:rsidP="00D144CE">
      <w:pPr>
        <w:pStyle w:val="ListParagraph"/>
        <w:numPr>
          <w:ilvl w:val="0"/>
          <w:numId w:val="12"/>
        </w:numPr>
        <w:spacing w:before="120"/>
        <w:contextualSpacing w:val="0"/>
        <w:rPr>
          <w:rFonts w:ascii="Arial" w:hAnsi="Arial" w:cs="Arial"/>
          <w:b/>
          <w:sz w:val="20"/>
          <w:szCs w:val="20"/>
        </w:rPr>
      </w:pPr>
      <w:r w:rsidRPr="00780446">
        <w:rPr>
          <w:rFonts w:ascii="Arial" w:hAnsi="Arial" w:cs="Arial"/>
          <w:b/>
          <w:sz w:val="20"/>
          <w:szCs w:val="20"/>
        </w:rPr>
        <w:lastRenderedPageBreak/>
        <w:t xml:space="preserve">Any indictments for pharmaceutical drugs </w:t>
      </w:r>
      <w:r w:rsidR="00F860D3" w:rsidRPr="00780446">
        <w:rPr>
          <w:rFonts w:ascii="Arial" w:hAnsi="Arial" w:cs="Arial"/>
          <w:b/>
          <w:sz w:val="20"/>
          <w:szCs w:val="20"/>
        </w:rPr>
        <w:t xml:space="preserve">should be recorded in Table 7 </w:t>
      </w:r>
      <w:r w:rsidRPr="00780446">
        <w:rPr>
          <w:rFonts w:ascii="Arial" w:hAnsi="Arial" w:cs="Arial"/>
          <w:b/>
          <w:sz w:val="20"/>
          <w:szCs w:val="20"/>
        </w:rPr>
        <w:t>under the “Pharmaceutical Diversion Questions” section.</w:t>
      </w: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0"/>
        <w:gridCol w:w="1706"/>
        <w:gridCol w:w="1861"/>
        <w:gridCol w:w="1653"/>
        <w:gridCol w:w="1630"/>
      </w:tblGrid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Type of Drug</w:t>
            </w:r>
          </w:p>
        </w:tc>
        <w:tc>
          <w:tcPr>
            <w:tcW w:w="1706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Cultivation</w:t>
            </w:r>
          </w:p>
        </w:tc>
        <w:tc>
          <w:tcPr>
            <w:tcW w:w="1861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3841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Manufacturing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Chem Assembly</w:t>
            </w:r>
          </w:p>
        </w:tc>
        <w:tc>
          <w:tcPr>
            <w:tcW w:w="1653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Trafficking</w:t>
            </w:r>
          </w:p>
        </w:tc>
        <w:tc>
          <w:tcPr>
            <w:tcW w:w="163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Possession</w:t>
            </w:r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Cocaine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9" w:name="Text11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0" w:name="Text12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1" w:name="Text13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2" w:name="Text14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Crack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3" w:name="Text15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4" w:name="Text16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5" w:name="Text17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6" w:name="Text18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Heroin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7" w:name="Text19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8" w:name="Text20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9" w:name="Text21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0" w:name="Text22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Marijuana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1" w:name="Text23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2" w:name="Text24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3" w:name="Text25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4" w:name="Text26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LSD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5" w:name="Text27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6" w:name="Text28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7" w:name="Text29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Ecstasy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9" w:name="Text31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0" w:name="Text32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1" w:name="Text33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2" w:name="Text34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</w:p>
        </w:tc>
      </w:tr>
      <w:tr w:rsidR="00CC27B5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CC27B5" w:rsidRPr="00195CF2" w:rsidRDefault="00CC27B5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Synthetic Hallucinogen (K2, Spice)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C27B5" w:rsidRDefault="00CC27B5" w:rsidP="00CC2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C27B5" w:rsidRDefault="00CC27B5" w:rsidP="00CC2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C27B5" w:rsidRDefault="00CC27B5" w:rsidP="00CC2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C27B5" w:rsidRDefault="00CC27B5" w:rsidP="00CC2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Methamphetamine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3" w:name="Text35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4" w:name="Text36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5" w:name="Text37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6" w:name="Text38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F860D3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Psilocybin m</w:t>
            </w:r>
            <w:r w:rsidR="003841F2" w:rsidRPr="00195CF2">
              <w:rPr>
                <w:rFonts w:ascii="Arial" w:hAnsi="Arial" w:cs="Arial"/>
                <w:b/>
                <w:sz w:val="20"/>
                <w:szCs w:val="20"/>
              </w:rPr>
              <w:t>ushrooms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7" w:name="Text39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8" w:name="Text40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9" w:name="Text41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0" w:name="Text42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</w:p>
        </w:tc>
      </w:tr>
      <w:tr w:rsidR="00F860D3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F860D3" w:rsidRPr="00195CF2" w:rsidRDefault="00F860D3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Bath salts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F860D3" w:rsidRDefault="00F860D3" w:rsidP="00F860D3">
            <w:pPr>
              <w:jc w:val="center"/>
            </w:pPr>
            <w:r w:rsidRPr="00DD40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DD40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40C5">
              <w:rPr>
                <w:rFonts w:ascii="Arial" w:hAnsi="Arial" w:cs="Arial"/>
                <w:sz w:val="20"/>
                <w:szCs w:val="20"/>
              </w:rPr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F860D3" w:rsidRDefault="00F860D3" w:rsidP="00F860D3">
            <w:pPr>
              <w:jc w:val="center"/>
            </w:pPr>
            <w:r w:rsidRPr="00DD40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DD40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40C5">
              <w:rPr>
                <w:rFonts w:ascii="Arial" w:hAnsi="Arial" w:cs="Arial"/>
                <w:sz w:val="20"/>
                <w:szCs w:val="20"/>
              </w:rPr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F860D3" w:rsidRDefault="00F860D3" w:rsidP="00F860D3">
            <w:pPr>
              <w:jc w:val="center"/>
            </w:pPr>
            <w:r w:rsidRPr="00DD40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DD40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40C5">
              <w:rPr>
                <w:rFonts w:ascii="Arial" w:hAnsi="Arial" w:cs="Arial"/>
                <w:sz w:val="20"/>
                <w:szCs w:val="20"/>
              </w:rPr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F860D3" w:rsidRDefault="00F860D3" w:rsidP="00F860D3">
            <w:pPr>
              <w:jc w:val="center"/>
            </w:pPr>
            <w:r w:rsidRPr="00DD40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DD40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D40C5">
              <w:rPr>
                <w:rFonts w:ascii="Arial" w:hAnsi="Arial" w:cs="Arial"/>
                <w:sz w:val="20"/>
                <w:szCs w:val="20"/>
              </w:rPr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D40C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A00A1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A00A1" w:rsidRPr="00195CF2" w:rsidRDefault="006A00A1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Alpha-PVP</w:t>
            </w:r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A00A1" w:rsidRDefault="006A00A1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A00A1" w:rsidRDefault="006A00A1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A00A1" w:rsidRDefault="006A00A1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A00A1" w:rsidRDefault="006A00A1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1F2" w:rsidRPr="00195CF2" w:rsidTr="00CC27B5">
        <w:trPr>
          <w:jc w:val="center"/>
        </w:trPr>
        <w:tc>
          <w:tcPr>
            <w:tcW w:w="2610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Default="003841F2" w:rsidP="00A01A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 xml:space="preserve">Other </w:t>
            </w:r>
            <w:r w:rsidR="004918EB" w:rsidRPr="004918EB">
              <w:rPr>
                <w:rFonts w:ascii="Arial" w:hAnsi="Arial" w:cs="Arial"/>
                <w:b/>
                <w:sz w:val="20"/>
                <w:szCs w:val="20"/>
                <w:u w:val="single"/>
              </w:rPr>
              <w:t>Non-Rx</w:t>
            </w:r>
            <w:r w:rsidR="004918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95CF2">
              <w:rPr>
                <w:rFonts w:ascii="Arial" w:hAnsi="Arial" w:cs="Arial"/>
                <w:b/>
                <w:sz w:val="20"/>
                <w:szCs w:val="20"/>
              </w:rPr>
              <w:t>drugs</w:t>
            </w:r>
          </w:p>
          <w:p w:rsidR="003841F2" w:rsidRPr="00195CF2" w:rsidRDefault="003841F2" w:rsidP="001F267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(specify)</w:t>
            </w:r>
            <w:r w:rsidR="001F267E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51" w:name="Text67"/>
            <w:r w:rsidR="007423F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1706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2" w:name="Text43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1861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3" w:name="Text44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165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4" w:name="Text45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163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841F2" w:rsidRPr="00195CF2" w:rsidRDefault="00725A56" w:rsidP="001F26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5" w:name="Text46"/>
            <w:r w:rsidR="001F267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267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</w:p>
        </w:tc>
      </w:tr>
    </w:tbl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D144CE" w:rsidRDefault="00D144CE">
      <w:pPr>
        <w:rPr>
          <w:rFonts w:ascii="Arial" w:hAnsi="Arial" w:cs="Arial"/>
          <w:sz w:val="20"/>
          <w:szCs w:val="20"/>
        </w:rPr>
      </w:pPr>
    </w:p>
    <w:p w:rsidR="00780446" w:rsidRDefault="003841F2" w:rsidP="00C20B69">
      <w:pPr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 </w:t>
      </w:r>
      <w:r w:rsidRPr="0008110B">
        <w:rPr>
          <w:rFonts w:ascii="Arial" w:hAnsi="Arial" w:cs="Arial"/>
          <w:sz w:val="20"/>
          <w:szCs w:val="20"/>
        </w:rPr>
        <w:t xml:space="preserve">Indicate the type and amount of </w:t>
      </w:r>
      <w:r w:rsidR="00035D8E">
        <w:rPr>
          <w:rFonts w:ascii="Arial" w:hAnsi="Arial" w:cs="Arial"/>
          <w:sz w:val="20"/>
          <w:szCs w:val="20"/>
        </w:rPr>
        <w:t xml:space="preserve">non-pharmaceutical </w:t>
      </w:r>
      <w:r w:rsidRPr="0008110B">
        <w:rPr>
          <w:rFonts w:ascii="Arial" w:hAnsi="Arial" w:cs="Arial"/>
          <w:sz w:val="20"/>
          <w:szCs w:val="20"/>
        </w:rPr>
        <w:t>drugs removed by the task force during the reporting period.</w:t>
      </w:r>
      <w:r>
        <w:rPr>
          <w:rFonts w:ascii="Arial" w:hAnsi="Arial" w:cs="Arial"/>
          <w:sz w:val="20"/>
          <w:szCs w:val="20"/>
        </w:rPr>
        <w:t xml:space="preserve"> Include the estimated street value.</w:t>
      </w:r>
      <w:r w:rsidR="00237303">
        <w:rPr>
          <w:rFonts w:ascii="Arial" w:hAnsi="Arial" w:cs="Arial"/>
          <w:sz w:val="20"/>
          <w:szCs w:val="20"/>
        </w:rPr>
        <w:t xml:space="preserve"> </w:t>
      </w:r>
    </w:p>
    <w:p w:rsidR="00780446" w:rsidRPr="00780446" w:rsidRDefault="00237303" w:rsidP="00D144CE">
      <w:pPr>
        <w:pStyle w:val="ListParagraph"/>
        <w:numPr>
          <w:ilvl w:val="0"/>
          <w:numId w:val="13"/>
        </w:numPr>
        <w:spacing w:before="120"/>
        <w:contextualSpacing w:val="0"/>
        <w:rPr>
          <w:rFonts w:ascii="Arial" w:hAnsi="Arial" w:cs="Arial"/>
          <w:sz w:val="20"/>
          <w:szCs w:val="20"/>
        </w:rPr>
      </w:pPr>
      <w:r w:rsidRPr="00780446">
        <w:rPr>
          <w:rFonts w:ascii="Arial" w:hAnsi="Arial" w:cs="Arial"/>
          <w:b/>
          <w:sz w:val="20"/>
          <w:szCs w:val="20"/>
        </w:rPr>
        <w:t xml:space="preserve">Any pharmaceutical drugs seized </w:t>
      </w:r>
      <w:r w:rsidR="00035D8E" w:rsidRPr="00780446">
        <w:rPr>
          <w:rFonts w:ascii="Arial" w:hAnsi="Arial" w:cs="Arial"/>
          <w:b/>
          <w:sz w:val="20"/>
          <w:szCs w:val="20"/>
        </w:rPr>
        <w:t xml:space="preserve">or diverted </w:t>
      </w:r>
      <w:r w:rsidRPr="00780446">
        <w:rPr>
          <w:rFonts w:ascii="Arial" w:hAnsi="Arial" w:cs="Arial"/>
          <w:b/>
          <w:sz w:val="20"/>
          <w:szCs w:val="20"/>
        </w:rPr>
        <w:t>by the task for</w:t>
      </w:r>
      <w:r w:rsidR="00912A71" w:rsidRPr="00780446">
        <w:rPr>
          <w:rFonts w:ascii="Arial" w:hAnsi="Arial" w:cs="Arial"/>
          <w:b/>
          <w:sz w:val="20"/>
          <w:szCs w:val="20"/>
        </w:rPr>
        <w:t>ce should be recorded in Table 8</w:t>
      </w:r>
      <w:r w:rsidRPr="00780446">
        <w:rPr>
          <w:rFonts w:ascii="Arial" w:hAnsi="Arial" w:cs="Arial"/>
          <w:b/>
          <w:sz w:val="20"/>
          <w:szCs w:val="20"/>
        </w:rPr>
        <w:t xml:space="preserve"> under the “Pharmaceutical Diversion Questions” section</w:t>
      </w:r>
      <w:r w:rsidRPr="00780446">
        <w:rPr>
          <w:rFonts w:ascii="Arial" w:hAnsi="Arial" w:cs="Arial"/>
          <w:sz w:val="20"/>
          <w:szCs w:val="20"/>
        </w:rPr>
        <w:t>.</w:t>
      </w:r>
      <w:r w:rsidR="00D76A34" w:rsidRPr="00780446">
        <w:rPr>
          <w:rFonts w:ascii="Arial" w:hAnsi="Arial" w:cs="Arial"/>
          <w:sz w:val="20"/>
          <w:szCs w:val="20"/>
        </w:rPr>
        <w:t xml:space="preserve"> </w:t>
      </w:r>
    </w:p>
    <w:p w:rsidR="003841F2" w:rsidRPr="00780446" w:rsidRDefault="00780446" w:rsidP="00D144CE">
      <w:pPr>
        <w:pStyle w:val="ListParagraph"/>
        <w:numPr>
          <w:ilvl w:val="0"/>
          <w:numId w:val="13"/>
        </w:numPr>
        <w:spacing w:before="120"/>
        <w:contextualSpacing w:val="0"/>
        <w:rPr>
          <w:rFonts w:ascii="Arial" w:hAnsi="Arial" w:cs="Arial"/>
          <w:sz w:val="20"/>
          <w:szCs w:val="20"/>
        </w:rPr>
      </w:pPr>
      <w:r w:rsidRPr="00780446">
        <w:rPr>
          <w:rFonts w:ascii="Arial" w:hAnsi="Arial" w:cs="Arial"/>
          <w:b/>
          <w:sz w:val="20"/>
          <w:szCs w:val="20"/>
        </w:rPr>
        <w:t>Please</w:t>
      </w:r>
      <w:r w:rsidR="00D76A34" w:rsidRPr="00780446">
        <w:rPr>
          <w:rFonts w:ascii="Arial" w:hAnsi="Arial" w:cs="Arial"/>
          <w:b/>
          <w:sz w:val="20"/>
          <w:szCs w:val="20"/>
        </w:rPr>
        <w:t xml:space="preserve"> record the estimated street value </w:t>
      </w:r>
      <w:r w:rsidR="00D76A34" w:rsidRPr="00D144CE">
        <w:rPr>
          <w:rFonts w:ascii="Arial" w:hAnsi="Arial" w:cs="Arial"/>
          <w:b/>
          <w:sz w:val="20"/>
          <w:szCs w:val="20"/>
          <w:u w:val="single"/>
        </w:rPr>
        <w:t>per unit of measure</w:t>
      </w:r>
      <w:r w:rsidR="00D76A34" w:rsidRPr="00780446">
        <w:rPr>
          <w:rFonts w:ascii="Arial" w:hAnsi="Arial" w:cs="Arial"/>
          <w:b/>
          <w:sz w:val="20"/>
          <w:szCs w:val="20"/>
        </w:rPr>
        <w:t xml:space="preserve"> rather than value of total amount seized</w:t>
      </w:r>
      <w:r w:rsidR="00D76A34" w:rsidRPr="00780446">
        <w:rPr>
          <w:rFonts w:ascii="Arial" w:hAnsi="Arial" w:cs="Arial"/>
          <w:sz w:val="20"/>
          <w:szCs w:val="20"/>
        </w:rPr>
        <w:t>.</w:t>
      </w: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0"/>
        <w:gridCol w:w="1778"/>
        <w:gridCol w:w="1980"/>
        <w:gridCol w:w="2463"/>
      </w:tblGrid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Type of Drug</w:t>
            </w:r>
          </w:p>
        </w:tc>
        <w:tc>
          <w:tcPr>
            <w:tcW w:w="1778" w:type="dxa"/>
            <w:shd w:val="clear" w:color="auto" w:fill="E6E6E6"/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Preferred Unit of Measure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Amount of Drug</w:t>
            </w:r>
          </w:p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(indicate unit of measure used)</w:t>
            </w:r>
          </w:p>
        </w:tc>
        <w:tc>
          <w:tcPr>
            <w:tcW w:w="2463" w:type="dxa"/>
            <w:shd w:val="clear" w:color="auto" w:fill="E6E6E6"/>
            <w:vAlign w:val="center"/>
          </w:tcPr>
          <w:p w:rsidR="003841F2" w:rsidRDefault="003841F2" w:rsidP="00C20B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Estimated Street Value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841F2" w:rsidRPr="00195CF2" w:rsidRDefault="003841F2" w:rsidP="00C20B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7695">
              <w:rPr>
                <w:rFonts w:ascii="Arial" w:hAnsi="Arial" w:cs="Arial"/>
                <w:b/>
                <w:sz w:val="20"/>
                <w:szCs w:val="20"/>
              </w:rPr>
              <w:t>(per unit of measure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841F2" w:rsidRPr="00195CF2" w:rsidTr="00900D49">
        <w:trPr>
          <w:trHeight w:val="228"/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Cocaine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6" w:name="Text4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7" w:name="Text4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Crack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8" w:name="Text4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9" w:name="Text5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Heroin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0" w:name="Text5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61" w:name="Text5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Marijuana (processed)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Pounds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62" w:name="Text5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63" w:name="Text5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lastRenderedPageBreak/>
              <w:t>Marijuana (plants)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  <w:r w:rsidRPr="00195CF2">
              <w:rPr>
                <w:rFonts w:ascii="Arial" w:hAnsi="Arial" w:cs="Arial"/>
                <w:sz w:val="20"/>
                <w:szCs w:val="20"/>
              </w:rPr>
              <w:t>of plants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64" w:name="Text5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5" w:name="Text5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LSD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Dosage units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66" w:name="Text5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67" w:name="Text5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Ecstasy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Dosage units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8" w:name="Text5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9" w:name="Text6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</w:p>
        </w:tc>
      </w:tr>
      <w:tr w:rsidR="00CC27B5" w:rsidRPr="00195CF2" w:rsidTr="00CC27B5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CC27B5" w:rsidRPr="00195CF2" w:rsidRDefault="00CC27B5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Synthetic Hallucinogen (K2, Spice)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CC27B5" w:rsidRPr="00195CF2" w:rsidRDefault="00CC27B5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CC27B5" w:rsidRDefault="00CC27B5" w:rsidP="00CC2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63" w:type="dxa"/>
            <w:vAlign w:val="center"/>
          </w:tcPr>
          <w:p w:rsidR="00CC27B5" w:rsidRDefault="00CC27B5" w:rsidP="00CC2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41F2" w:rsidRPr="00195CF2" w:rsidTr="00900D49">
        <w:trPr>
          <w:trHeight w:val="228"/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Methamphetamine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70" w:name="Text6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71" w:name="Text6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</w:p>
        </w:tc>
      </w:tr>
      <w:tr w:rsidR="003841F2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Psilocybin mushrooms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72" w:name="Text6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</w:p>
        </w:tc>
        <w:tc>
          <w:tcPr>
            <w:tcW w:w="2463" w:type="dxa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3" w:name="Text6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</w:p>
        </w:tc>
      </w:tr>
      <w:tr w:rsidR="00077FFE" w:rsidRPr="00195CF2" w:rsidTr="00900D49">
        <w:trPr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077FFE" w:rsidRPr="00195CF2" w:rsidRDefault="00077FFE" w:rsidP="00290C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Bath salts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077FFE" w:rsidRDefault="00077FFE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077FFE" w:rsidRDefault="00077FFE" w:rsidP="00912A71">
            <w:pPr>
              <w:jc w:val="center"/>
            </w:pPr>
            <w:r w:rsidRPr="009A30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30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A30FE">
              <w:rPr>
                <w:rFonts w:ascii="Arial" w:hAnsi="Arial" w:cs="Arial"/>
                <w:sz w:val="20"/>
                <w:szCs w:val="20"/>
              </w:rPr>
            </w:r>
            <w:r w:rsidRPr="009A3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63" w:type="dxa"/>
          </w:tcPr>
          <w:p w:rsidR="00077FFE" w:rsidRDefault="00077FFE" w:rsidP="00912A71">
            <w:pPr>
              <w:jc w:val="center"/>
            </w:pPr>
            <w:r w:rsidRPr="009A30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A30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A30FE">
              <w:rPr>
                <w:rFonts w:ascii="Arial" w:hAnsi="Arial" w:cs="Arial"/>
                <w:sz w:val="20"/>
                <w:szCs w:val="20"/>
              </w:rPr>
            </w:r>
            <w:r w:rsidRPr="009A30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9A30F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A00A1" w:rsidRPr="00195CF2" w:rsidTr="00CA1396">
        <w:trPr>
          <w:trHeight w:val="291"/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6A00A1" w:rsidRPr="00195CF2" w:rsidRDefault="006A00A1" w:rsidP="00C20B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Alpha-PVP</w:t>
            </w:r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6A00A1" w:rsidRPr="00195CF2" w:rsidRDefault="006A00A1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6A00A1" w:rsidRDefault="006A00A1" w:rsidP="00912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6A00A1" w:rsidRDefault="006A00A1" w:rsidP="00912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1F2" w:rsidRPr="00195CF2" w:rsidTr="00CA1396">
        <w:trPr>
          <w:trHeight w:val="498"/>
          <w:jc w:val="center"/>
        </w:trPr>
        <w:tc>
          <w:tcPr>
            <w:tcW w:w="257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Default="003841F2" w:rsidP="00C20B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7303">
              <w:rPr>
                <w:rFonts w:ascii="Arial" w:hAnsi="Arial" w:cs="Arial"/>
                <w:b/>
                <w:sz w:val="20"/>
                <w:szCs w:val="20"/>
                <w:u w:val="single"/>
              </w:rPr>
              <w:t>non-Rx</w:t>
            </w:r>
            <w:r w:rsidRPr="00195CF2">
              <w:rPr>
                <w:rFonts w:ascii="Arial" w:hAnsi="Arial" w:cs="Arial"/>
                <w:b/>
                <w:sz w:val="20"/>
                <w:szCs w:val="20"/>
              </w:rPr>
              <w:t xml:space="preserve"> drugs</w:t>
            </w:r>
          </w:p>
          <w:p w:rsidR="003841F2" w:rsidRPr="00195CF2" w:rsidRDefault="003841F2" w:rsidP="007423F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(specify) </w:t>
            </w:r>
            <w:r w:rsidR="007423F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4" w:name="Text68"/>
            <w:r w:rsidR="007423F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725A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1778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F62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725A56" w:rsidP="00912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75" w:name="Text6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</w:p>
        </w:tc>
        <w:tc>
          <w:tcPr>
            <w:tcW w:w="2463" w:type="dxa"/>
            <w:vAlign w:val="center"/>
          </w:tcPr>
          <w:p w:rsidR="003841F2" w:rsidRPr="00195CF2" w:rsidRDefault="00725A56" w:rsidP="00912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76" w:name="Text6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</w:p>
        </w:tc>
      </w:tr>
    </w:tbl>
    <w:p w:rsidR="003841F2" w:rsidRDefault="003841F2" w:rsidP="00FF37FC">
      <w:pPr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ab/>
        <w:t xml:space="preserve">   </w:t>
      </w:r>
    </w:p>
    <w:p w:rsidR="00CC27B5" w:rsidRDefault="00D45713" w:rsidP="00CC27B5">
      <w:pPr>
        <w:tabs>
          <w:tab w:val="left" w:pos="36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 How many meth labs did you have during this reporting period?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F53123" w:rsidRDefault="00F53123" w:rsidP="00CC27B5">
      <w:pPr>
        <w:tabs>
          <w:tab w:val="left" w:pos="36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Of these, identify:</w:t>
      </w:r>
      <w:r>
        <w:rPr>
          <w:rFonts w:ascii="Arial" w:hAnsi="Arial" w:cs="Arial"/>
          <w:sz w:val="20"/>
          <w:szCs w:val="20"/>
        </w:rPr>
        <w:tab/>
      </w:r>
    </w:p>
    <w:p w:rsidR="00F53123" w:rsidRPr="0008110B" w:rsidRDefault="00F53123" w:rsidP="00CC27B5">
      <w:pPr>
        <w:tabs>
          <w:tab w:val="left" w:pos="36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The number of active “one pot” meth labs located: 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3841F2" w:rsidRDefault="00F53123" w:rsidP="000C19C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The number of discarded “one pot” labs found at crime scenes: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F53123" w:rsidRDefault="00F53123" w:rsidP="000C19C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The number of another type of active meth lab discovered (and briefly explain):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3841F2" w:rsidRPr="000F6B86" w:rsidRDefault="00D144CE" w:rsidP="00FF37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3841F2" w:rsidRPr="000F6B86">
        <w:rPr>
          <w:rFonts w:ascii="Arial" w:hAnsi="Arial" w:cs="Arial"/>
          <w:b/>
        </w:rPr>
        <w:lastRenderedPageBreak/>
        <w:t>Pharmaceutica</w:t>
      </w:r>
      <w:r w:rsidR="003841F2">
        <w:rPr>
          <w:rFonts w:ascii="Arial" w:hAnsi="Arial" w:cs="Arial"/>
          <w:b/>
        </w:rPr>
        <w:t>l D</w:t>
      </w:r>
      <w:r w:rsidR="003841F2" w:rsidRPr="000F6B86">
        <w:rPr>
          <w:rFonts w:ascii="Arial" w:hAnsi="Arial" w:cs="Arial"/>
          <w:b/>
        </w:rPr>
        <w:t>iversion Questions</w:t>
      </w:r>
    </w:p>
    <w:p w:rsidR="003841F2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9E7FCF" w:rsidRDefault="003841F2" w:rsidP="00A01A3C">
      <w:pPr>
        <w:rPr>
          <w:rFonts w:ascii="Arial" w:hAnsi="Arial" w:cs="Arial"/>
          <w:i/>
          <w:sz w:val="20"/>
          <w:szCs w:val="20"/>
        </w:rPr>
      </w:pPr>
      <w:r w:rsidRPr="009E7FCF">
        <w:rPr>
          <w:rFonts w:ascii="Arial" w:hAnsi="Arial" w:cs="Arial"/>
          <w:i/>
          <w:sz w:val="20"/>
          <w:szCs w:val="20"/>
        </w:rPr>
        <w:t>Note: Diversion is defined as any criminal act involving a prescription drug.</w:t>
      </w: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Default="003841F2" w:rsidP="00ED748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your task force have a devoted diversion unit or diversion officers (i.e., individuals who spend a majority of their time investigating</w:t>
      </w:r>
      <w:r w:rsidRPr="002A50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diversion cases)?    </w:t>
      </w:r>
      <w:r>
        <w:rPr>
          <w:rFonts w:ascii="Arial" w:hAnsi="Arial" w:cs="Arial"/>
          <w:sz w:val="20"/>
          <w:szCs w:val="20"/>
        </w:rPr>
        <w:tab/>
      </w:r>
      <w:bookmarkStart w:id="77" w:name="Check3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FORMCHECKBOX </w:instrText>
      </w:r>
      <w:r w:rsidR="00A40903">
        <w:rPr>
          <w:rFonts w:ascii="Arial" w:hAnsi="Arial" w:cs="Arial"/>
          <w:sz w:val="20"/>
          <w:szCs w:val="20"/>
        </w:rPr>
      </w:r>
      <w:r w:rsidR="00A40903">
        <w:rPr>
          <w:rFonts w:ascii="Arial" w:hAnsi="Arial" w:cs="Arial"/>
          <w:sz w:val="20"/>
          <w:szCs w:val="20"/>
        </w:rPr>
        <w:fldChar w:fldCharType="separate"/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77"/>
      <w:r>
        <w:rPr>
          <w:rFonts w:ascii="Arial" w:hAnsi="Arial" w:cs="Arial"/>
          <w:sz w:val="20"/>
          <w:szCs w:val="20"/>
        </w:rPr>
        <w:t xml:space="preserve"> Y</w:t>
      </w:r>
      <w:r w:rsidRPr="0008110B">
        <w:rPr>
          <w:rFonts w:ascii="Arial" w:hAnsi="Arial" w:cs="Arial"/>
          <w:sz w:val="20"/>
          <w:szCs w:val="20"/>
        </w:rPr>
        <w:t>es</w:t>
      </w:r>
      <w:r w:rsidRPr="0008110B">
        <w:rPr>
          <w:rFonts w:ascii="Arial" w:hAnsi="Arial" w:cs="Arial"/>
          <w:sz w:val="20"/>
          <w:szCs w:val="20"/>
        </w:rPr>
        <w:tab/>
      </w:r>
      <w:r w:rsidRPr="0008110B">
        <w:rPr>
          <w:rFonts w:ascii="Arial" w:hAnsi="Arial" w:cs="Arial"/>
          <w:sz w:val="20"/>
          <w:szCs w:val="20"/>
        </w:rPr>
        <w:tab/>
      </w:r>
      <w:bookmarkStart w:id="78" w:name="Check4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FORMCHECKBOX </w:instrText>
      </w:r>
      <w:r w:rsidR="00A40903">
        <w:rPr>
          <w:rFonts w:ascii="Arial" w:hAnsi="Arial" w:cs="Arial"/>
          <w:sz w:val="20"/>
          <w:szCs w:val="20"/>
        </w:rPr>
      </w:r>
      <w:r w:rsidR="00A40903">
        <w:rPr>
          <w:rFonts w:ascii="Arial" w:hAnsi="Arial" w:cs="Arial"/>
          <w:sz w:val="20"/>
          <w:szCs w:val="20"/>
        </w:rPr>
        <w:fldChar w:fldCharType="separate"/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78"/>
      <w:r>
        <w:rPr>
          <w:rFonts w:ascii="Arial" w:hAnsi="Arial" w:cs="Arial"/>
          <w:sz w:val="20"/>
          <w:szCs w:val="20"/>
        </w:rPr>
        <w:t xml:space="preserve"> N</w:t>
      </w:r>
      <w:r w:rsidRPr="0008110B">
        <w:rPr>
          <w:rFonts w:ascii="Arial" w:hAnsi="Arial" w:cs="Arial"/>
          <w:sz w:val="20"/>
          <w:szCs w:val="20"/>
        </w:rPr>
        <w:t>o</w:t>
      </w:r>
    </w:p>
    <w:p w:rsidR="00ED748C" w:rsidRDefault="00ED748C" w:rsidP="00ED748C">
      <w:pPr>
        <w:spacing w:after="120"/>
        <w:rPr>
          <w:rFonts w:ascii="Arial" w:hAnsi="Arial" w:cs="Arial"/>
          <w:sz w:val="20"/>
          <w:szCs w:val="20"/>
        </w:rPr>
      </w:pPr>
    </w:p>
    <w:p w:rsidR="003841F2" w:rsidRDefault="003841F2" w:rsidP="00ED748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‘Yes’, give the </w:t>
      </w:r>
      <w:r w:rsidR="00D45713">
        <w:rPr>
          <w:rFonts w:ascii="Arial" w:hAnsi="Arial" w:cs="Arial"/>
          <w:sz w:val="20"/>
          <w:szCs w:val="20"/>
        </w:rPr>
        <w:t>number of full-time diversion</w:t>
      </w:r>
      <w:r>
        <w:rPr>
          <w:rFonts w:ascii="Arial" w:hAnsi="Arial" w:cs="Arial"/>
          <w:sz w:val="20"/>
          <w:szCs w:val="20"/>
        </w:rPr>
        <w:t xml:space="preserve"> officers who work </w:t>
      </w:r>
      <w:r w:rsidR="00D45713">
        <w:rPr>
          <w:rFonts w:ascii="Arial" w:hAnsi="Arial" w:cs="Arial"/>
          <w:sz w:val="20"/>
          <w:szCs w:val="20"/>
        </w:rPr>
        <w:t xml:space="preserve">specifically </w:t>
      </w:r>
      <w:r>
        <w:rPr>
          <w:rFonts w:ascii="Arial" w:hAnsi="Arial" w:cs="Arial"/>
          <w:sz w:val="20"/>
          <w:szCs w:val="20"/>
        </w:rPr>
        <w:t xml:space="preserve">for the task force: </w:t>
      </w:r>
      <w:bookmarkStart w:id="79" w:name="Text69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79"/>
    </w:p>
    <w:p w:rsidR="00E96416" w:rsidRDefault="00E96416" w:rsidP="00ED748C">
      <w:pPr>
        <w:spacing w:after="120"/>
        <w:rPr>
          <w:rFonts w:ascii="Arial" w:hAnsi="Arial" w:cs="Arial"/>
          <w:sz w:val="20"/>
          <w:szCs w:val="20"/>
        </w:rPr>
      </w:pPr>
    </w:p>
    <w:p w:rsidR="00D66EA8" w:rsidRDefault="00D66EA8" w:rsidP="00ED748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Identify the manner in which the Rx staff is funded. Mark more than one if the officer is funded from multiple sources.</w:t>
      </w:r>
    </w:p>
    <w:p w:rsidR="00E96416" w:rsidRDefault="00E96416" w:rsidP="00ED748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Local funding: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 w:rsidR="00941F45">
        <w:rPr>
          <w:rFonts w:ascii="Arial" w:hAnsi="Arial" w:cs="Arial"/>
          <w:sz w:val="20"/>
          <w:szCs w:val="20"/>
        </w:rPr>
        <w:t xml:space="preserve"> </w:t>
      </w:r>
    </w:p>
    <w:p w:rsidR="00E96416" w:rsidRDefault="00916CB9" w:rsidP="00E96416">
      <w:pPr>
        <w:spacing w:after="12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JAG</w:t>
      </w:r>
      <w:r w:rsidR="00E96416">
        <w:rPr>
          <w:rFonts w:ascii="Arial" w:hAnsi="Arial" w:cs="Arial"/>
          <w:sz w:val="20"/>
          <w:szCs w:val="20"/>
        </w:rPr>
        <w:t xml:space="preserve">/Byrne funding: </w:t>
      </w:r>
      <w:r w:rsidR="00E96416"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="00E96416">
        <w:rPr>
          <w:rFonts w:ascii="Arial" w:hAnsi="Arial" w:cs="Arial"/>
          <w:sz w:val="20"/>
          <w:szCs w:val="20"/>
        </w:rPr>
        <w:instrText xml:space="preserve"> FORMTEXT </w:instrText>
      </w:r>
      <w:r w:rsidR="00E96416">
        <w:rPr>
          <w:rFonts w:ascii="Arial" w:hAnsi="Arial" w:cs="Arial"/>
          <w:sz w:val="20"/>
          <w:szCs w:val="20"/>
        </w:rPr>
      </w:r>
      <w:r w:rsidR="00E96416">
        <w:rPr>
          <w:rFonts w:ascii="Arial" w:hAnsi="Arial" w:cs="Arial"/>
          <w:sz w:val="20"/>
          <w:szCs w:val="20"/>
        </w:rPr>
        <w:fldChar w:fldCharType="separate"/>
      </w:r>
      <w:r w:rsidR="00E96416">
        <w:rPr>
          <w:rFonts w:ascii="Arial" w:hAnsi="Arial" w:cs="Arial"/>
          <w:noProof/>
          <w:sz w:val="20"/>
          <w:szCs w:val="20"/>
        </w:rPr>
        <w:t> </w:t>
      </w:r>
      <w:r w:rsidR="00E96416">
        <w:rPr>
          <w:rFonts w:ascii="Arial" w:hAnsi="Arial" w:cs="Arial"/>
          <w:noProof/>
          <w:sz w:val="20"/>
          <w:szCs w:val="20"/>
        </w:rPr>
        <w:t> </w:t>
      </w:r>
      <w:r w:rsidR="00E96416">
        <w:rPr>
          <w:rFonts w:ascii="Arial" w:hAnsi="Arial" w:cs="Arial"/>
          <w:noProof/>
          <w:sz w:val="20"/>
          <w:szCs w:val="20"/>
        </w:rPr>
        <w:t> </w:t>
      </w:r>
      <w:r w:rsidR="00E96416">
        <w:rPr>
          <w:rFonts w:ascii="Arial" w:hAnsi="Arial" w:cs="Arial"/>
          <w:noProof/>
          <w:sz w:val="20"/>
          <w:szCs w:val="20"/>
        </w:rPr>
        <w:t> </w:t>
      </w:r>
      <w:r w:rsidR="00E96416">
        <w:rPr>
          <w:rFonts w:ascii="Arial" w:hAnsi="Arial" w:cs="Arial"/>
          <w:noProof/>
          <w:sz w:val="20"/>
          <w:szCs w:val="20"/>
        </w:rPr>
        <w:t> </w:t>
      </w:r>
      <w:r w:rsidR="00E96416">
        <w:rPr>
          <w:rFonts w:ascii="Arial" w:hAnsi="Arial" w:cs="Arial"/>
          <w:sz w:val="20"/>
          <w:szCs w:val="20"/>
        </w:rPr>
        <w:fldChar w:fldCharType="end"/>
      </w:r>
    </w:p>
    <w:p w:rsidR="00E96416" w:rsidRDefault="00E96416" w:rsidP="00E96416">
      <w:pPr>
        <w:spacing w:after="12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Drug Law Enforcement (DLEF) funding: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 w:rsidR="00941F45">
        <w:rPr>
          <w:rFonts w:ascii="Arial" w:hAnsi="Arial" w:cs="Arial"/>
          <w:sz w:val="20"/>
          <w:szCs w:val="20"/>
        </w:rPr>
        <w:t xml:space="preserve"> </w:t>
      </w:r>
    </w:p>
    <w:p w:rsidR="00E96416" w:rsidRDefault="00E96416" w:rsidP="00E96416">
      <w:pPr>
        <w:spacing w:after="120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Other funding (describe here: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):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 w:rsidR="00941F45">
        <w:rPr>
          <w:rFonts w:ascii="Arial" w:hAnsi="Arial" w:cs="Arial"/>
          <w:sz w:val="20"/>
          <w:szCs w:val="20"/>
        </w:rPr>
        <w:t xml:space="preserve"> </w:t>
      </w:r>
    </w:p>
    <w:p w:rsidR="00E96416" w:rsidRDefault="00E96416" w:rsidP="00E96416">
      <w:pPr>
        <w:spacing w:after="120"/>
        <w:ind w:left="720"/>
        <w:rPr>
          <w:rFonts w:ascii="Arial" w:hAnsi="Arial" w:cs="Arial"/>
          <w:sz w:val="20"/>
          <w:szCs w:val="20"/>
        </w:rPr>
      </w:pPr>
    </w:p>
    <w:p w:rsidR="00E96416" w:rsidRDefault="00E96416" w:rsidP="00ED748C">
      <w:pPr>
        <w:spacing w:after="120"/>
        <w:rPr>
          <w:rFonts w:ascii="Arial" w:hAnsi="Arial" w:cs="Arial"/>
          <w:sz w:val="20"/>
          <w:szCs w:val="20"/>
        </w:rPr>
        <w:sectPr w:rsidR="00E96416" w:rsidSect="0089435B">
          <w:type w:val="continuous"/>
          <w:pgSz w:w="12240" w:h="15840"/>
          <w:pgMar w:top="1152" w:right="1296" w:bottom="810" w:left="1296" w:header="720" w:footer="720" w:gutter="0"/>
          <w:pgNumType w:chapStyle="1"/>
          <w:cols w:space="720"/>
          <w:docGrid w:linePitch="360"/>
        </w:sectPr>
      </w:pPr>
    </w:p>
    <w:p w:rsidR="005F51D6" w:rsidRDefault="005F51D6" w:rsidP="00A01A3C">
      <w:pPr>
        <w:rPr>
          <w:rFonts w:ascii="Arial" w:hAnsi="Arial" w:cs="Arial"/>
          <w:sz w:val="20"/>
          <w:szCs w:val="20"/>
        </w:rPr>
      </w:pPr>
    </w:p>
    <w:p w:rsidR="00ED748C" w:rsidRDefault="005F51D6" w:rsidP="00ED748C">
      <w:pPr>
        <w:jc w:val="center"/>
        <w:rPr>
          <w:rFonts w:ascii="Arial" w:hAnsi="Arial" w:cs="Arial"/>
          <w:b/>
          <w:sz w:val="20"/>
          <w:szCs w:val="20"/>
        </w:rPr>
      </w:pPr>
      <w:r w:rsidRPr="00ED748C">
        <w:rPr>
          <w:rFonts w:ascii="Arial" w:hAnsi="Arial" w:cs="Arial"/>
          <w:b/>
          <w:sz w:val="20"/>
          <w:szCs w:val="20"/>
        </w:rPr>
        <w:t xml:space="preserve">EVEN IF YOU DO NOT HAVE A DIVERSION UNIT OR OFFICERS, </w:t>
      </w:r>
    </w:p>
    <w:p w:rsidR="005F51D6" w:rsidRPr="00ED748C" w:rsidRDefault="005F51D6" w:rsidP="00ED748C">
      <w:pPr>
        <w:jc w:val="center"/>
        <w:rPr>
          <w:rFonts w:ascii="Arial" w:hAnsi="Arial" w:cs="Arial"/>
          <w:b/>
          <w:sz w:val="20"/>
          <w:szCs w:val="20"/>
        </w:rPr>
      </w:pPr>
      <w:r w:rsidRPr="00ED748C">
        <w:rPr>
          <w:rFonts w:ascii="Arial" w:hAnsi="Arial" w:cs="Arial"/>
          <w:b/>
          <w:sz w:val="20"/>
          <w:szCs w:val="20"/>
        </w:rPr>
        <w:t xml:space="preserve">PLEASE </w:t>
      </w:r>
      <w:r w:rsidR="00ED748C">
        <w:rPr>
          <w:rFonts w:ascii="Arial" w:hAnsi="Arial" w:cs="Arial"/>
          <w:b/>
          <w:sz w:val="20"/>
          <w:szCs w:val="20"/>
        </w:rPr>
        <w:t>RESPOND TO</w:t>
      </w:r>
      <w:r w:rsidRPr="00ED748C">
        <w:rPr>
          <w:rFonts w:ascii="Arial" w:hAnsi="Arial" w:cs="Arial"/>
          <w:b/>
          <w:sz w:val="20"/>
          <w:szCs w:val="20"/>
        </w:rPr>
        <w:t xml:space="preserve"> THE FOLLOWING QUE</w:t>
      </w:r>
      <w:r w:rsidR="00ED748C" w:rsidRPr="00ED748C">
        <w:rPr>
          <w:rFonts w:ascii="Arial" w:hAnsi="Arial" w:cs="Arial"/>
          <w:b/>
          <w:sz w:val="20"/>
          <w:szCs w:val="20"/>
        </w:rPr>
        <w:t>STIONS</w:t>
      </w:r>
    </w:p>
    <w:p w:rsidR="005F51D6" w:rsidRDefault="005F51D6" w:rsidP="00A01A3C">
      <w:pPr>
        <w:rPr>
          <w:rFonts w:ascii="Arial" w:hAnsi="Arial" w:cs="Arial"/>
          <w:sz w:val="20"/>
          <w:szCs w:val="20"/>
        </w:rPr>
      </w:pPr>
    </w:p>
    <w:p w:rsidR="005F51D6" w:rsidRDefault="005F51D6" w:rsidP="00C7276E">
      <w:pPr>
        <w:tabs>
          <w:tab w:val="left" w:pos="360"/>
          <w:tab w:val="left" w:pos="630"/>
        </w:tabs>
        <w:rPr>
          <w:rFonts w:ascii="Arial" w:hAnsi="Arial" w:cs="Arial"/>
          <w:sz w:val="20"/>
          <w:szCs w:val="20"/>
        </w:rPr>
      </w:pPr>
    </w:p>
    <w:p w:rsidR="005F51D6" w:rsidRDefault="005F51D6" w:rsidP="00A01A3C">
      <w:pPr>
        <w:rPr>
          <w:rFonts w:ascii="Arial" w:hAnsi="Arial" w:cs="Arial"/>
          <w:sz w:val="20"/>
          <w:szCs w:val="20"/>
        </w:rPr>
      </w:pPr>
    </w:p>
    <w:p w:rsidR="005F51D6" w:rsidRDefault="005F51D6" w:rsidP="00A01A3C">
      <w:pPr>
        <w:rPr>
          <w:rFonts w:ascii="Arial" w:hAnsi="Arial" w:cs="Arial"/>
          <w:sz w:val="20"/>
          <w:szCs w:val="20"/>
        </w:rPr>
        <w:sectPr w:rsidR="005F51D6" w:rsidSect="005F51D6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</w:p>
    <w:p w:rsidR="003841F2" w:rsidRPr="00ED748C" w:rsidRDefault="003841F2" w:rsidP="00ED748C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ED748C">
        <w:rPr>
          <w:rFonts w:ascii="Arial" w:hAnsi="Arial" w:cs="Arial"/>
          <w:sz w:val="20"/>
          <w:szCs w:val="20"/>
        </w:rPr>
        <w:lastRenderedPageBreak/>
        <w:t xml:space="preserve">Indicate the </w:t>
      </w:r>
      <w:r w:rsidR="004918EB" w:rsidRPr="00ED748C">
        <w:rPr>
          <w:rFonts w:ascii="Arial" w:hAnsi="Arial" w:cs="Arial"/>
          <w:sz w:val="20"/>
          <w:szCs w:val="20"/>
        </w:rPr>
        <w:t xml:space="preserve">total </w:t>
      </w:r>
      <w:r w:rsidRPr="00ED748C">
        <w:rPr>
          <w:rFonts w:ascii="Arial" w:hAnsi="Arial" w:cs="Arial"/>
          <w:sz w:val="20"/>
          <w:szCs w:val="20"/>
        </w:rPr>
        <w:t xml:space="preserve">number of </w:t>
      </w:r>
      <w:r w:rsidRPr="00ED748C">
        <w:rPr>
          <w:rFonts w:ascii="Arial" w:hAnsi="Arial" w:cs="Arial"/>
          <w:sz w:val="20"/>
          <w:szCs w:val="20"/>
          <w:u w:val="single"/>
        </w:rPr>
        <w:t>pharmaceutical cases initiated</w:t>
      </w:r>
      <w:r w:rsidR="007423FB" w:rsidRPr="00ED748C">
        <w:rPr>
          <w:rFonts w:ascii="Arial" w:hAnsi="Arial" w:cs="Arial"/>
          <w:sz w:val="20"/>
          <w:szCs w:val="20"/>
        </w:rPr>
        <w:t xml:space="preserve"> during the reporting period: </w:t>
      </w:r>
      <w:r w:rsidR="00725A56" w:rsidRPr="00ED748C">
        <w:rPr>
          <w:rFonts w:ascii="Arial" w:hAnsi="Arial" w:cs="Arial"/>
          <w:sz w:val="20"/>
          <w:szCs w:val="20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80" w:name="Text70"/>
      <w:r w:rsidR="007423FB" w:rsidRPr="00ED748C">
        <w:rPr>
          <w:rFonts w:ascii="Arial" w:hAnsi="Arial" w:cs="Arial"/>
          <w:sz w:val="20"/>
          <w:szCs w:val="20"/>
        </w:rPr>
        <w:instrText xml:space="preserve"> FORMTEXT </w:instrText>
      </w:r>
      <w:r w:rsidR="00725A56" w:rsidRPr="00ED748C">
        <w:rPr>
          <w:rFonts w:ascii="Arial" w:hAnsi="Arial" w:cs="Arial"/>
          <w:sz w:val="20"/>
          <w:szCs w:val="20"/>
        </w:rPr>
      </w:r>
      <w:r w:rsidR="00725A56" w:rsidRPr="00ED748C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noProof/>
        </w:rPr>
        <w:t> </w:t>
      </w:r>
      <w:r w:rsidR="007423FB">
        <w:rPr>
          <w:noProof/>
        </w:rPr>
        <w:t> </w:t>
      </w:r>
      <w:r w:rsidR="007423FB">
        <w:rPr>
          <w:noProof/>
        </w:rPr>
        <w:t> </w:t>
      </w:r>
      <w:r w:rsidR="007423FB">
        <w:rPr>
          <w:noProof/>
        </w:rPr>
        <w:t> </w:t>
      </w:r>
      <w:r w:rsidR="007423FB">
        <w:rPr>
          <w:noProof/>
        </w:rPr>
        <w:t> </w:t>
      </w:r>
      <w:r w:rsidR="00725A56" w:rsidRPr="00ED748C">
        <w:rPr>
          <w:rFonts w:ascii="Arial" w:hAnsi="Arial" w:cs="Arial"/>
          <w:sz w:val="20"/>
          <w:szCs w:val="20"/>
        </w:rPr>
        <w:fldChar w:fldCharType="end"/>
      </w:r>
      <w:bookmarkEnd w:id="80"/>
    </w:p>
    <w:p w:rsidR="003841F2" w:rsidRPr="00D144CE" w:rsidRDefault="003841F2" w:rsidP="00D144CE">
      <w:pPr>
        <w:pStyle w:val="ListParagraph"/>
        <w:numPr>
          <w:ilvl w:val="0"/>
          <w:numId w:val="15"/>
        </w:numPr>
        <w:spacing w:after="240"/>
        <w:rPr>
          <w:rFonts w:ascii="Arial" w:hAnsi="Arial" w:cs="Arial"/>
          <w:b/>
          <w:i/>
          <w:sz w:val="20"/>
          <w:szCs w:val="20"/>
        </w:rPr>
      </w:pPr>
      <w:r w:rsidRPr="00D144CE">
        <w:rPr>
          <w:rFonts w:ascii="Arial" w:hAnsi="Arial" w:cs="Arial"/>
          <w:b/>
          <w:i/>
          <w:sz w:val="20"/>
          <w:szCs w:val="20"/>
        </w:rPr>
        <w:t>A case is defined as having a significant potential for prosecution. Cases are based on individuals, not charges.</w:t>
      </w:r>
      <w:r w:rsidRPr="00D144CE">
        <w:rPr>
          <w:rFonts w:ascii="Arial" w:hAnsi="Arial" w:cs="Arial"/>
          <w:b/>
          <w:sz w:val="20"/>
          <w:szCs w:val="20"/>
        </w:rPr>
        <w:tab/>
      </w:r>
    </w:p>
    <w:p w:rsidR="00D144CE" w:rsidRDefault="00D144CE" w:rsidP="00D144CE">
      <w:pPr>
        <w:ind w:left="360"/>
        <w:rPr>
          <w:rFonts w:ascii="Arial" w:hAnsi="Arial" w:cs="Arial"/>
          <w:sz w:val="20"/>
          <w:szCs w:val="20"/>
        </w:rPr>
      </w:pPr>
    </w:p>
    <w:p w:rsidR="003841F2" w:rsidRDefault="00912A71" w:rsidP="00ED748C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144CE">
        <w:rPr>
          <w:rFonts w:ascii="Arial" w:hAnsi="Arial" w:cs="Arial"/>
          <w:sz w:val="20"/>
          <w:szCs w:val="20"/>
        </w:rPr>
        <w:t>Out of the total listed above, indicate</w:t>
      </w:r>
      <w:r w:rsidR="003841F2" w:rsidRPr="00D144CE">
        <w:rPr>
          <w:rFonts w:ascii="Arial" w:hAnsi="Arial" w:cs="Arial"/>
          <w:sz w:val="20"/>
          <w:szCs w:val="20"/>
        </w:rPr>
        <w:t xml:space="preserve"> the number of pharmaceutical cases initiated during the reporting period in which the following individuals were the target of the pharmaceutical investigation. </w:t>
      </w:r>
    </w:p>
    <w:p w:rsidR="00D144CE" w:rsidRPr="00D144CE" w:rsidRDefault="00D144CE" w:rsidP="00D144CE">
      <w:pPr>
        <w:ind w:left="360"/>
        <w:rPr>
          <w:rFonts w:ascii="Arial" w:hAnsi="Arial" w:cs="Arial"/>
          <w:sz w:val="20"/>
          <w:szCs w:val="20"/>
        </w:rPr>
      </w:pPr>
    </w:p>
    <w:p w:rsidR="003841F2" w:rsidRDefault="003841F2" w:rsidP="00DA4C88">
      <w:pPr>
        <w:spacing w:after="120"/>
        <w:ind w:left="720" w:firstLine="720"/>
        <w:rPr>
          <w:rFonts w:ascii="Arial" w:hAnsi="Arial" w:cs="Arial"/>
          <w:sz w:val="20"/>
          <w:szCs w:val="20"/>
        </w:rPr>
        <w:sectPr w:rsidR="003841F2" w:rsidSect="00060366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</w:p>
    <w:p w:rsidR="003841F2" w:rsidRDefault="003841F2" w:rsidP="00DA4C88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Physicians:</w:t>
      </w:r>
      <w:r>
        <w:rPr>
          <w:rFonts w:ascii="Arial" w:hAnsi="Arial" w:cs="Arial"/>
          <w:sz w:val="20"/>
          <w:szCs w:val="20"/>
        </w:rPr>
        <w:tab/>
      </w:r>
      <w:bookmarkStart w:id="81" w:name="Text71"/>
      <w:r w:rsidR="00941F45">
        <w:rPr>
          <w:rFonts w:ascii="Arial" w:hAnsi="Arial" w:cs="Arial"/>
          <w:sz w:val="20"/>
          <w:szCs w:val="20"/>
        </w:rPr>
        <w:tab/>
      </w:r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1"/>
    </w:p>
    <w:p w:rsidR="00D66EA8" w:rsidRDefault="00D66EA8" w:rsidP="00D66EA8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Physician assistants: </w:t>
      </w:r>
      <w:r w:rsidR="00941F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3841F2" w:rsidRDefault="003841F2" w:rsidP="00DA4C88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Pharmacists:</w:t>
      </w:r>
      <w:r>
        <w:rPr>
          <w:rFonts w:ascii="Arial" w:hAnsi="Arial" w:cs="Arial"/>
          <w:sz w:val="20"/>
          <w:szCs w:val="20"/>
        </w:rPr>
        <w:tab/>
      </w:r>
      <w:bookmarkStart w:id="82" w:name="Text72"/>
      <w:r w:rsidR="00941F45">
        <w:rPr>
          <w:rFonts w:ascii="Arial" w:hAnsi="Arial" w:cs="Arial"/>
          <w:sz w:val="20"/>
          <w:szCs w:val="20"/>
        </w:rPr>
        <w:tab/>
      </w:r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2"/>
    </w:p>
    <w:p w:rsidR="00F53123" w:rsidRDefault="003841F2" w:rsidP="00F53123">
      <w:pPr>
        <w:spacing w:after="12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Nurses:</w:t>
      </w:r>
      <w:r w:rsidR="00F5312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53123">
        <w:rPr>
          <w:rFonts w:ascii="Arial" w:hAnsi="Arial" w:cs="Arial"/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F53123">
        <w:rPr>
          <w:rFonts w:ascii="Arial" w:hAnsi="Arial" w:cs="Arial"/>
          <w:sz w:val="20"/>
          <w:szCs w:val="20"/>
        </w:rPr>
        <w:instrText xml:space="preserve"> FORMTEXT </w:instrText>
      </w:r>
      <w:r w:rsidR="00F53123">
        <w:rPr>
          <w:rFonts w:ascii="Arial" w:hAnsi="Arial" w:cs="Arial"/>
          <w:sz w:val="20"/>
          <w:szCs w:val="20"/>
        </w:rPr>
      </w:r>
      <w:r w:rsidR="00F53123">
        <w:rPr>
          <w:rFonts w:ascii="Arial" w:hAnsi="Arial" w:cs="Arial"/>
          <w:sz w:val="20"/>
          <w:szCs w:val="20"/>
        </w:rPr>
        <w:fldChar w:fldCharType="separate"/>
      </w:r>
      <w:r w:rsidR="00F53123">
        <w:rPr>
          <w:rFonts w:ascii="Arial" w:hAnsi="Arial" w:cs="Arial"/>
          <w:noProof/>
          <w:sz w:val="20"/>
          <w:szCs w:val="20"/>
        </w:rPr>
        <w:t> </w:t>
      </w:r>
      <w:r w:rsidR="00F53123">
        <w:rPr>
          <w:rFonts w:ascii="Arial" w:hAnsi="Arial" w:cs="Arial"/>
          <w:noProof/>
          <w:sz w:val="20"/>
          <w:szCs w:val="20"/>
        </w:rPr>
        <w:t> </w:t>
      </w:r>
      <w:r w:rsidR="00F53123">
        <w:rPr>
          <w:rFonts w:ascii="Arial" w:hAnsi="Arial" w:cs="Arial"/>
          <w:noProof/>
          <w:sz w:val="20"/>
          <w:szCs w:val="20"/>
        </w:rPr>
        <w:t> </w:t>
      </w:r>
      <w:r w:rsidR="00F53123">
        <w:rPr>
          <w:rFonts w:ascii="Arial" w:hAnsi="Arial" w:cs="Arial"/>
          <w:noProof/>
          <w:sz w:val="20"/>
          <w:szCs w:val="20"/>
        </w:rPr>
        <w:t> </w:t>
      </w:r>
      <w:r w:rsidR="00F53123">
        <w:rPr>
          <w:rFonts w:ascii="Arial" w:hAnsi="Arial" w:cs="Arial"/>
          <w:noProof/>
          <w:sz w:val="20"/>
          <w:szCs w:val="20"/>
        </w:rPr>
        <w:t> </w:t>
      </w:r>
      <w:r w:rsidR="00F53123">
        <w:rPr>
          <w:rFonts w:ascii="Arial" w:hAnsi="Arial" w:cs="Arial"/>
          <w:sz w:val="20"/>
          <w:szCs w:val="20"/>
        </w:rPr>
        <w:fldChar w:fldCharType="end"/>
      </w:r>
    </w:p>
    <w:p w:rsidR="00F53123" w:rsidRDefault="00F53123" w:rsidP="00F53123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Dentists: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3841F2" w:rsidRDefault="003841F2" w:rsidP="00F53123">
      <w:pPr>
        <w:spacing w:after="12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Veterinarians:</w:t>
      </w:r>
      <w:r>
        <w:rPr>
          <w:rFonts w:ascii="Arial" w:hAnsi="Arial" w:cs="Arial"/>
          <w:sz w:val="20"/>
          <w:szCs w:val="20"/>
        </w:rPr>
        <w:tab/>
      </w:r>
      <w:bookmarkStart w:id="83" w:name="Text75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3"/>
    </w:p>
    <w:p w:rsidR="00F53123" w:rsidRDefault="00F53123" w:rsidP="00F53123">
      <w:pPr>
        <w:ind w:left="720" w:firstLine="720"/>
        <w:rPr>
          <w:rFonts w:ascii="Arial" w:hAnsi="Arial" w:cs="Arial"/>
          <w:sz w:val="20"/>
          <w:szCs w:val="20"/>
        </w:rPr>
        <w:sectPr w:rsidR="00F53123" w:rsidSect="00F53123">
          <w:type w:val="continuous"/>
          <w:pgSz w:w="12240" w:h="15840"/>
          <w:pgMar w:top="1152" w:right="1296" w:bottom="1152" w:left="1296" w:header="720" w:footer="720" w:gutter="0"/>
          <w:pgNumType w:chapStyle="1"/>
          <w:cols w:num="2" w:space="720"/>
          <w:docGrid w:linePitch="360"/>
        </w:sectPr>
      </w:pPr>
    </w:p>
    <w:p w:rsidR="00F53123" w:rsidRDefault="00D66EA8" w:rsidP="00D66EA8">
      <w:pPr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Pharmacy technicians: </w:t>
      </w:r>
      <w:r w:rsidR="00941F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F53123" w:rsidRDefault="00F53123" w:rsidP="00F53123">
      <w:pPr>
        <w:ind w:left="720" w:firstLine="720"/>
        <w:rPr>
          <w:rFonts w:ascii="Arial" w:hAnsi="Arial" w:cs="Arial"/>
          <w:sz w:val="20"/>
          <w:szCs w:val="20"/>
        </w:rPr>
        <w:sectPr w:rsidR="00F53123" w:rsidSect="00A94E38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</w:p>
    <w:p w:rsidR="00600B3B" w:rsidRDefault="00600B3B" w:rsidP="00A94E38">
      <w:pPr>
        <w:rPr>
          <w:rFonts w:ascii="Arial" w:hAnsi="Arial" w:cs="Arial"/>
          <w:sz w:val="20"/>
          <w:szCs w:val="20"/>
        </w:rPr>
      </w:pPr>
    </w:p>
    <w:p w:rsidR="003841F2" w:rsidRDefault="00D45713" w:rsidP="00A94E38">
      <w:pPr>
        <w:rPr>
          <w:rFonts w:ascii="Arial" w:hAnsi="Arial" w:cs="Arial"/>
          <w:sz w:val="20"/>
          <w:szCs w:val="20"/>
        </w:rPr>
        <w:sectPr w:rsidR="003841F2" w:rsidSect="00A94E38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2a. How many of the cases involved healthcare fraud?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A416AF" w:rsidRDefault="003841F2" w:rsidP="00D45713">
      <w:pPr>
        <w:numPr>
          <w:ilvl w:val="0"/>
          <w:numId w:val="17"/>
        </w:numPr>
        <w:tabs>
          <w:tab w:val="left" w:pos="360"/>
        </w:tabs>
        <w:spacing w:after="1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 xml:space="preserve">Indicate the </w:t>
      </w:r>
      <w:r w:rsidR="00A416AF">
        <w:rPr>
          <w:rFonts w:ascii="Arial" w:hAnsi="Arial" w:cs="Arial"/>
          <w:sz w:val="20"/>
          <w:szCs w:val="20"/>
        </w:rPr>
        <w:t xml:space="preserve">total </w:t>
      </w:r>
      <w:r w:rsidRPr="00C71E8B">
        <w:rPr>
          <w:rFonts w:ascii="Arial" w:hAnsi="Arial" w:cs="Arial"/>
          <w:sz w:val="20"/>
          <w:szCs w:val="20"/>
        </w:rPr>
        <w:t xml:space="preserve">number of </w:t>
      </w:r>
      <w:r w:rsidRPr="00C71E8B">
        <w:rPr>
          <w:rFonts w:ascii="Arial" w:hAnsi="Arial" w:cs="Arial"/>
          <w:sz w:val="20"/>
          <w:szCs w:val="20"/>
          <w:u w:val="single"/>
        </w:rPr>
        <w:t>persons indicted</w:t>
      </w:r>
      <w:r>
        <w:rPr>
          <w:rFonts w:ascii="Arial" w:hAnsi="Arial" w:cs="Arial"/>
          <w:sz w:val="20"/>
          <w:szCs w:val="20"/>
        </w:rPr>
        <w:t xml:space="preserve"> for pharmaceutical offen</w:t>
      </w:r>
      <w:r w:rsidR="00A416AF">
        <w:rPr>
          <w:rFonts w:ascii="Arial" w:hAnsi="Arial" w:cs="Arial"/>
          <w:sz w:val="20"/>
          <w:szCs w:val="20"/>
        </w:rPr>
        <w:t>ses during the reporting period</w:t>
      </w:r>
      <w:r>
        <w:rPr>
          <w:rFonts w:ascii="Arial" w:hAnsi="Arial" w:cs="Arial"/>
          <w:sz w:val="20"/>
          <w:szCs w:val="20"/>
        </w:rPr>
        <w:t xml:space="preserve">: </w:t>
      </w:r>
      <w:bookmarkStart w:id="84" w:name="Text77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77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4"/>
    </w:p>
    <w:p w:rsidR="00912A71" w:rsidRDefault="00912A71" w:rsidP="00912A71">
      <w:pPr>
        <w:spacing w:after="120"/>
        <w:ind w:left="360"/>
        <w:rPr>
          <w:rFonts w:ascii="Arial" w:hAnsi="Arial" w:cs="Arial"/>
          <w:sz w:val="20"/>
          <w:szCs w:val="20"/>
        </w:rPr>
      </w:pPr>
    </w:p>
    <w:p w:rsidR="003841F2" w:rsidRPr="00A416AF" w:rsidRDefault="00912A71" w:rsidP="00ED748C">
      <w:pPr>
        <w:numPr>
          <w:ilvl w:val="0"/>
          <w:numId w:val="17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 of the total listed above, i</w:t>
      </w:r>
      <w:r w:rsidR="00A416AF">
        <w:rPr>
          <w:rFonts w:ascii="Arial" w:hAnsi="Arial" w:cs="Arial"/>
          <w:sz w:val="20"/>
          <w:szCs w:val="20"/>
        </w:rPr>
        <w:t>ndicate the number of persons indicted for pharmaceutical offenses during the reporting period who work in the following health-care capacity</w:t>
      </w:r>
      <w:r w:rsidR="003841F2" w:rsidRPr="00A416AF">
        <w:rPr>
          <w:rFonts w:ascii="Arial" w:hAnsi="Arial" w:cs="Arial"/>
          <w:sz w:val="20"/>
          <w:szCs w:val="20"/>
        </w:rPr>
        <w:t>:</w:t>
      </w:r>
    </w:p>
    <w:p w:rsidR="003841F2" w:rsidRDefault="003841F2" w:rsidP="00235D9D">
      <w:pPr>
        <w:spacing w:after="120"/>
        <w:ind w:firstLine="720"/>
        <w:rPr>
          <w:rFonts w:ascii="Arial" w:hAnsi="Arial" w:cs="Arial"/>
          <w:sz w:val="20"/>
          <w:szCs w:val="20"/>
        </w:rPr>
        <w:sectPr w:rsidR="003841F2" w:rsidSect="00060366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</w:p>
    <w:p w:rsidR="00941F45" w:rsidRDefault="00941F45" w:rsidP="00941F45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Physicians: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941F45" w:rsidRDefault="00941F45" w:rsidP="00941F45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Physician assistants: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941F45" w:rsidRDefault="00941F45" w:rsidP="00941F45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Pharmacists: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941F45" w:rsidRDefault="00941F45" w:rsidP="00941F45">
      <w:pPr>
        <w:spacing w:after="12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Nurses: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941F45" w:rsidRDefault="00941F45" w:rsidP="00941F45">
      <w:pPr>
        <w:spacing w:after="12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Dentists: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941F45" w:rsidRDefault="00941F45" w:rsidP="00941F45">
      <w:pPr>
        <w:spacing w:after="120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Veterinarians: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941F45" w:rsidRDefault="00941F45" w:rsidP="00941F45">
      <w:pPr>
        <w:ind w:left="720" w:firstLine="720"/>
        <w:rPr>
          <w:rFonts w:ascii="Arial" w:hAnsi="Arial" w:cs="Arial"/>
          <w:sz w:val="20"/>
          <w:szCs w:val="20"/>
        </w:rPr>
        <w:sectPr w:rsidR="00941F45" w:rsidSect="00F53123">
          <w:type w:val="continuous"/>
          <w:pgSz w:w="12240" w:h="15840"/>
          <w:pgMar w:top="1152" w:right="1296" w:bottom="1152" w:left="1296" w:header="720" w:footer="720" w:gutter="0"/>
          <w:pgNumType w:chapStyle="1"/>
          <w:cols w:num="2" w:space="720"/>
          <w:docGrid w:linePitch="360"/>
        </w:sectPr>
      </w:pPr>
    </w:p>
    <w:p w:rsidR="00941F45" w:rsidRDefault="00941F45" w:rsidP="00941F45">
      <w:pPr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Pharmacy technicians: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F53123" w:rsidRDefault="00F53123" w:rsidP="00D45713">
      <w:pPr>
        <w:spacing w:after="120"/>
        <w:ind w:left="360" w:hanging="360"/>
        <w:rPr>
          <w:rFonts w:ascii="Arial" w:hAnsi="Arial" w:cs="Arial"/>
          <w:sz w:val="20"/>
          <w:szCs w:val="20"/>
        </w:rPr>
        <w:sectPr w:rsidR="00F53123" w:rsidSect="00F53123">
          <w:footerReference w:type="default" r:id="rId9"/>
          <w:type w:val="continuous"/>
          <w:pgSz w:w="12240" w:h="15840"/>
          <w:pgMar w:top="1152" w:right="1296" w:bottom="1152" w:left="1296" w:header="720" w:footer="720" w:gutter="0"/>
          <w:pgNumType w:chapStyle="1"/>
          <w:cols w:num="2" w:space="720"/>
          <w:docGrid w:linePitch="360"/>
        </w:sectPr>
      </w:pPr>
    </w:p>
    <w:p w:rsidR="00F53123" w:rsidRDefault="00F53123" w:rsidP="00D45713">
      <w:pPr>
        <w:spacing w:after="120"/>
        <w:ind w:left="360" w:hanging="360"/>
        <w:rPr>
          <w:rFonts w:ascii="Arial" w:hAnsi="Arial" w:cs="Arial"/>
          <w:sz w:val="20"/>
          <w:szCs w:val="20"/>
        </w:rPr>
      </w:pPr>
    </w:p>
    <w:p w:rsidR="00D45713" w:rsidRDefault="00D45713" w:rsidP="00D45713">
      <w:pPr>
        <w:spacing w:after="120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4a. How many of the indictments were for healthcare fraud?</w:t>
      </w:r>
      <w:r w:rsidRPr="00D457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8D5B80" w:rsidRDefault="008D5B80" w:rsidP="00D45713">
      <w:pPr>
        <w:spacing w:after="120"/>
        <w:ind w:left="360" w:hanging="360"/>
        <w:rPr>
          <w:rFonts w:ascii="Arial" w:hAnsi="Arial" w:cs="Arial"/>
          <w:sz w:val="20"/>
          <w:szCs w:val="20"/>
        </w:rPr>
      </w:pPr>
    </w:p>
    <w:p w:rsidR="003841F2" w:rsidRPr="00D45713" w:rsidRDefault="003841F2" w:rsidP="00D45713">
      <w:pPr>
        <w:spacing w:after="120"/>
        <w:ind w:left="360" w:hanging="360"/>
        <w:rPr>
          <w:rFonts w:ascii="Arial" w:hAnsi="Arial" w:cs="Arial"/>
          <w:sz w:val="20"/>
          <w:szCs w:val="20"/>
        </w:rPr>
        <w:sectPr w:rsidR="003841F2" w:rsidRPr="00D45713" w:rsidSect="009E7FCF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5. </w:t>
      </w:r>
      <w:r>
        <w:rPr>
          <w:rFonts w:ascii="Arial" w:hAnsi="Arial" w:cs="Arial"/>
          <w:sz w:val="20"/>
          <w:szCs w:val="20"/>
        </w:rPr>
        <w:tab/>
      </w:r>
      <w:r w:rsidRPr="0008110B">
        <w:rPr>
          <w:rFonts w:ascii="Arial" w:hAnsi="Arial" w:cs="Arial"/>
          <w:sz w:val="20"/>
          <w:szCs w:val="20"/>
        </w:rPr>
        <w:t>Indicate the</w:t>
      </w:r>
      <w:r w:rsidRPr="00C71E8B">
        <w:rPr>
          <w:rFonts w:ascii="Arial" w:hAnsi="Arial" w:cs="Arial"/>
          <w:sz w:val="20"/>
          <w:szCs w:val="20"/>
        </w:rPr>
        <w:t xml:space="preserve"> </w:t>
      </w:r>
      <w:r w:rsidR="00912A71">
        <w:rPr>
          <w:rFonts w:ascii="Arial" w:hAnsi="Arial" w:cs="Arial"/>
          <w:sz w:val="20"/>
          <w:szCs w:val="20"/>
        </w:rPr>
        <w:t xml:space="preserve">total </w:t>
      </w:r>
      <w:r w:rsidRPr="00C71E8B">
        <w:rPr>
          <w:rFonts w:ascii="Arial" w:hAnsi="Arial" w:cs="Arial"/>
          <w:sz w:val="20"/>
          <w:szCs w:val="20"/>
        </w:rPr>
        <w:t xml:space="preserve">number of </w:t>
      </w:r>
      <w:r w:rsidRPr="00C71E8B">
        <w:rPr>
          <w:rFonts w:ascii="Arial" w:hAnsi="Arial" w:cs="Arial"/>
          <w:sz w:val="20"/>
          <w:szCs w:val="20"/>
          <w:u w:val="single"/>
        </w:rPr>
        <w:t>persons indicted</w:t>
      </w:r>
      <w:r>
        <w:rPr>
          <w:rFonts w:ascii="Arial" w:hAnsi="Arial" w:cs="Arial"/>
          <w:sz w:val="20"/>
          <w:szCs w:val="20"/>
        </w:rPr>
        <w:t xml:space="preserve"> for pharmaceutical crimes during the reporting period by </w:t>
      </w:r>
      <w:r w:rsidRPr="0008110B">
        <w:rPr>
          <w:rFonts w:ascii="Arial" w:hAnsi="Arial" w:cs="Arial"/>
          <w:sz w:val="20"/>
          <w:szCs w:val="20"/>
        </w:rPr>
        <w:t>level.</w:t>
      </w:r>
      <w:r>
        <w:rPr>
          <w:rFonts w:ascii="Arial" w:hAnsi="Arial" w:cs="Arial"/>
          <w:sz w:val="20"/>
          <w:szCs w:val="20"/>
        </w:rPr>
        <w:t xml:space="preserve"> </w:t>
      </w:r>
      <w:r w:rsidRPr="00C71E8B">
        <w:rPr>
          <w:rFonts w:ascii="Arial" w:hAnsi="Arial" w:cs="Arial"/>
          <w:b/>
          <w:sz w:val="20"/>
          <w:szCs w:val="20"/>
        </w:rPr>
        <w:t>Use the highest felony level for which the person is indicted</w:t>
      </w:r>
      <w:r w:rsidRPr="00C71E8B">
        <w:rPr>
          <w:rFonts w:ascii="Arial" w:hAnsi="Arial" w:cs="Arial"/>
          <w:sz w:val="20"/>
          <w:szCs w:val="20"/>
        </w:rPr>
        <w:t xml:space="preserve">. </w:t>
      </w:r>
    </w:p>
    <w:p w:rsidR="003841F2" w:rsidRPr="0008110B" w:rsidRDefault="003841F2" w:rsidP="001312EA">
      <w:pPr>
        <w:spacing w:after="120"/>
        <w:ind w:left="144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lastRenderedPageBreak/>
        <w:t>Felony 1</w:t>
      </w:r>
      <w:r>
        <w:rPr>
          <w:rFonts w:ascii="Arial" w:hAnsi="Arial" w:cs="Arial"/>
          <w:sz w:val="20"/>
          <w:szCs w:val="20"/>
        </w:rPr>
        <w:t xml:space="preserve">*: </w:t>
      </w:r>
      <w:r>
        <w:rPr>
          <w:rFonts w:ascii="Arial" w:hAnsi="Arial" w:cs="Arial"/>
          <w:sz w:val="20"/>
          <w:szCs w:val="20"/>
        </w:rPr>
        <w:tab/>
      </w:r>
      <w:bookmarkStart w:id="85" w:name="Text84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84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5"/>
    </w:p>
    <w:p w:rsidR="003841F2" w:rsidRPr="0008110B" w:rsidRDefault="003841F2" w:rsidP="001312EA">
      <w:pPr>
        <w:spacing w:after="120"/>
        <w:ind w:left="144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2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bookmarkStart w:id="86" w:name="Text85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85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6"/>
    </w:p>
    <w:p w:rsidR="003841F2" w:rsidRPr="0008110B" w:rsidRDefault="003841F2" w:rsidP="001312EA">
      <w:pPr>
        <w:spacing w:after="120"/>
        <w:ind w:left="144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3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bookmarkStart w:id="87" w:name="Text86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7"/>
    </w:p>
    <w:p w:rsidR="003841F2" w:rsidRPr="0008110B" w:rsidRDefault="003841F2" w:rsidP="00D144CE">
      <w:pPr>
        <w:spacing w:after="1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4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bookmarkStart w:id="88" w:name="Text87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8"/>
    </w:p>
    <w:p w:rsidR="003841F2" w:rsidRPr="0008110B" w:rsidRDefault="003841F2" w:rsidP="00D144CE">
      <w:pPr>
        <w:spacing w:after="120"/>
        <w:rPr>
          <w:rFonts w:ascii="Arial" w:hAnsi="Arial" w:cs="Arial"/>
          <w:sz w:val="20"/>
          <w:szCs w:val="20"/>
        </w:rPr>
      </w:pPr>
      <w:r w:rsidRPr="0008110B">
        <w:rPr>
          <w:rFonts w:ascii="Arial" w:hAnsi="Arial" w:cs="Arial"/>
          <w:sz w:val="20"/>
          <w:szCs w:val="20"/>
        </w:rPr>
        <w:t>Felony 5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bookmarkStart w:id="89" w:name="Text88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88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89"/>
    </w:p>
    <w:p w:rsidR="003841F2" w:rsidRDefault="003841F2" w:rsidP="009E7FCF">
      <w:pPr>
        <w:rPr>
          <w:rFonts w:ascii="Arial" w:hAnsi="Arial" w:cs="Arial"/>
          <w:sz w:val="20"/>
          <w:szCs w:val="20"/>
        </w:rPr>
        <w:sectPr w:rsidR="003841F2" w:rsidSect="00387AE0">
          <w:type w:val="continuous"/>
          <w:pgSz w:w="12240" w:h="15840"/>
          <w:pgMar w:top="1152" w:right="1296" w:bottom="1152" w:left="1296" w:header="720" w:footer="720" w:gutter="0"/>
          <w:pgNumType w:chapStyle="1"/>
          <w:cols w:num="2" w:space="720" w:equalWidth="0">
            <w:col w:w="4464" w:space="720"/>
            <w:col w:w="4464"/>
          </w:cols>
          <w:docGrid w:linePitch="360"/>
        </w:sectPr>
      </w:pPr>
    </w:p>
    <w:p w:rsidR="003841F2" w:rsidRPr="0008110B" w:rsidRDefault="003841F2" w:rsidP="009E7FCF">
      <w:pPr>
        <w:rPr>
          <w:rFonts w:ascii="Arial" w:hAnsi="Arial" w:cs="Arial"/>
          <w:sz w:val="20"/>
          <w:szCs w:val="20"/>
        </w:rPr>
      </w:pPr>
    </w:p>
    <w:p w:rsidR="003841F2" w:rsidRPr="0008110B" w:rsidRDefault="003841F2" w:rsidP="009E7FCF">
      <w:pPr>
        <w:ind w:left="360"/>
        <w:rPr>
          <w:rFonts w:ascii="Arial" w:hAnsi="Arial" w:cs="Arial"/>
          <w:sz w:val="20"/>
          <w:szCs w:val="20"/>
        </w:rPr>
        <w:sectPr w:rsidR="003841F2" w:rsidRPr="0008110B" w:rsidSect="00063403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>* If a person is ind</w:t>
      </w:r>
      <w:r w:rsidR="008D5B80">
        <w:rPr>
          <w:rFonts w:ascii="Arial" w:hAnsi="Arial" w:cs="Arial"/>
          <w:sz w:val="20"/>
          <w:szCs w:val="20"/>
        </w:rPr>
        <w:t>icted federally, count as an F1</w:t>
      </w:r>
    </w:p>
    <w:p w:rsidR="003841F2" w:rsidRDefault="003841F2" w:rsidP="00A01A3C">
      <w:pPr>
        <w:rPr>
          <w:rFonts w:ascii="Arial" w:hAnsi="Arial" w:cs="Arial"/>
          <w:sz w:val="20"/>
          <w:szCs w:val="20"/>
        </w:rPr>
        <w:sectPr w:rsidR="003841F2" w:rsidSect="00235D9D">
          <w:type w:val="continuous"/>
          <w:pgSz w:w="12240" w:h="15840"/>
          <w:pgMar w:top="1152" w:right="1296" w:bottom="1152" w:left="1296" w:header="720" w:footer="720" w:gutter="0"/>
          <w:pgNumType w:chapStyle="1"/>
          <w:cols w:num="2" w:space="720"/>
          <w:docGrid w:linePitch="360"/>
        </w:sectPr>
      </w:pPr>
    </w:p>
    <w:p w:rsidR="00DF26C3" w:rsidRDefault="00DF26C3" w:rsidP="00A416AF">
      <w:pPr>
        <w:spacing w:after="120"/>
        <w:rPr>
          <w:rFonts w:ascii="Arial" w:hAnsi="Arial" w:cs="Arial"/>
          <w:sz w:val="20"/>
          <w:szCs w:val="20"/>
        </w:rPr>
      </w:pPr>
    </w:p>
    <w:p w:rsidR="00D144CE" w:rsidRPr="00D144CE" w:rsidRDefault="00DF26C3" w:rsidP="00912A71">
      <w:pPr>
        <w:pStyle w:val="ListParagraph"/>
        <w:numPr>
          <w:ilvl w:val="0"/>
          <w:numId w:val="11"/>
        </w:numPr>
        <w:ind w:left="360"/>
        <w:rPr>
          <w:rFonts w:ascii="Arial" w:hAnsi="Arial" w:cs="Arial"/>
          <w:b/>
          <w:sz w:val="20"/>
          <w:szCs w:val="20"/>
        </w:rPr>
      </w:pPr>
      <w:r w:rsidRPr="00DF26C3">
        <w:rPr>
          <w:rFonts w:ascii="Arial" w:hAnsi="Arial" w:cs="Arial"/>
          <w:sz w:val="20"/>
          <w:szCs w:val="20"/>
        </w:rPr>
        <w:lastRenderedPageBreak/>
        <w:t xml:space="preserve">Indicate the number of </w:t>
      </w:r>
      <w:r w:rsidRPr="00DF26C3">
        <w:rPr>
          <w:rFonts w:ascii="Arial" w:hAnsi="Arial" w:cs="Arial"/>
          <w:sz w:val="20"/>
          <w:szCs w:val="20"/>
          <w:u w:val="single"/>
        </w:rPr>
        <w:t>persons indicted</w:t>
      </w:r>
      <w:r w:rsidRPr="00DF26C3">
        <w:rPr>
          <w:rFonts w:ascii="Arial" w:hAnsi="Arial" w:cs="Arial"/>
          <w:sz w:val="20"/>
          <w:szCs w:val="20"/>
        </w:rPr>
        <w:t xml:space="preserve"> (do not include misdemeanors) by each type of Rx drug during the reporting period.  </w:t>
      </w:r>
    </w:p>
    <w:p w:rsidR="00DF26C3" w:rsidRPr="00DF26C3" w:rsidRDefault="00DF26C3" w:rsidP="00D144CE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r w:rsidRPr="00DF26C3">
        <w:rPr>
          <w:rFonts w:ascii="Arial" w:hAnsi="Arial" w:cs="Arial"/>
          <w:b/>
          <w:sz w:val="20"/>
          <w:szCs w:val="20"/>
        </w:rPr>
        <w:t xml:space="preserve">Do not use the hierarchy rule here--include all drugs for which the individual was indicted. </w:t>
      </w:r>
    </w:p>
    <w:p w:rsidR="00DF26C3" w:rsidRDefault="00DF26C3" w:rsidP="00DF26C3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1253"/>
        <w:gridCol w:w="1342"/>
        <w:gridCol w:w="1239"/>
        <w:gridCol w:w="1495"/>
        <w:gridCol w:w="1243"/>
      </w:tblGrid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Type of Drug</w:t>
            </w:r>
          </w:p>
        </w:tc>
        <w:tc>
          <w:tcPr>
            <w:tcW w:w="1253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Trafficking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or Sale</w:t>
            </w:r>
          </w:p>
        </w:tc>
        <w:tc>
          <w:tcPr>
            <w:tcW w:w="1342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Possession</w:t>
            </w:r>
          </w:p>
        </w:tc>
        <w:tc>
          <w:tcPr>
            <w:tcW w:w="1239" w:type="dxa"/>
            <w:shd w:val="clear" w:color="auto" w:fill="E6E6E6"/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Theft</w:t>
            </w:r>
          </w:p>
        </w:tc>
        <w:tc>
          <w:tcPr>
            <w:tcW w:w="1495" w:type="dxa"/>
            <w:shd w:val="clear" w:color="auto" w:fill="E6E6E6"/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Forged or Altered Prescriptions</w:t>
            </w:r>
          </w:p>
        </w:tc>
        <w:tc>
          <w:tcPr>
            <w:tcW w:w="1243" w:type="dxa"/>
            <w:shd w:val="clear" w:color="auto" w:fill="E6E6E6"/>
            <w:vAlign w:val="center"/>
          </w:tcPr>
          <w:p w:rsidR="00BB7A97" w:rsidRDefault="00BB7A97" w:rsidP="00BB7A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Doctor Shopping</w:t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Alprazolam (Xanax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Amphetamine mixture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(Adderall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Buprenorphine (Subutex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 Suboxone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Butorphanol Tartrate (Stadol NS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Carisoprodol (Soma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Clonazepam (Klonopin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Codeine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(Tylenol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 xml:space="preserve"> #3, </w:t>
            </w:r>
            <w:r w:rsidRPr="00195CF2">
              <w:rPr>
                <w:rFonts w:ascii="Arial" w:hAnsi="Arial" w:cs="Arial"/>
                <w:sz w:val="20"/>
                <w:szCs w:val="20"/>
              </w:rPr>
              <w:t>Tylenol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 xml:space="preserve"> #4, cough syrup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Dextroamphetamine (Dexedrine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BB7A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Diazepam (Valium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Fentanyl, fentanyl citrate (Duragesic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patches, Actiq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 w:rsidRPr="000B087A">
              <w:rPr>
                <w:rFonts w:ascii="Arial" w:hAnsi="Arial" w:cs="Arial"/>
                <w:sz w:val="20"/>
                <w:szCs w:val="20"/>
              </w:rPr>
              <w:t>Fentora</w:t>
            </w:r>
            <w:r w:rsidRPr="000B087A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195CF2">
              <w:rPr>
                <w:rFonts w:ascii="Arial" w:hAnsi="Arial" w:cs="Arial"/>
                <w:sz w:val="20"/>
                <w:szCs w:val="20"/>
              </w:rPr>
              <w:t>ydrocodone (Vicodin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Lortab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Lorcet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909B4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909B4" w:rsidRDefault="00E61DE4" w:rsidP="00C909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Hydrocodone b</w:t>
            </w:r>
            <w:r w:rsidR="00C909B4">
              <w:rPr>
                <w:rFonts w:ascii="Arial" w:hAnsi="Arial" w:cs="Arial"/>
                <w:sz w:val="20"/>
                <w:szCs w:val="20"/>
              </w:rPr>
              <w:t>itartrate (Zohydro ER</w:t>
            </w:r>
            <w:r w:rsidR="00C909B4"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C909B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909B4" w:rsidRDefault="00C909B4" w:rsidP="00D40CAF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C909B4" w:rsidRDefault="00C909B4" w:rsidP="00D40CAF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C909B4" w:rsidRDefault="00C909B4" w:rsidP="00D40CAF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C909B4" w:rsidRDefault="00C909B4" w:rsidP="00D40CAF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C909B4" w:rsidRDefault="00C909B4" w:rsidP="00D40CAF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Hydromorphone (Dilaudid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D45713">
              <w:rPr>
                <w:rFonts w:ascii="Arial" w:hAnsi="Arial" w:cs="Arial"/>
                <w:sz w:val="20"/>
                <w:szCs w:val="20"/>
              </w:rPr>
              <w:t>, EXALGO</w:t>
            </w:r>
            <w:r w:rsidR="00D45713"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Lorazepam (Ativan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Meperidine (Demerol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Methadone (liquid/wafers/pills)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Methylphenidate (Ritalin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Morphine (MS Contin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EMBEDA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Kadian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Oxycodone—Extended Release (ER) (</w:t>
            </w:r>
            <w:r w:rsidRPr="00195CF2">
              <w:rPr>
                <w:rFonts w:ascii="Arial" w:hAnsi="Arial" w:cs="Arial"/>
                <w:sz w:val="20"/>
                <w:szCs w:val="20"/>
              </w:rPr>
              <w:t>OxyContin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Oxycodone</w:t>
            </w:r>
            <w:r>
              <w:rPr>
                <w:rFonts w:ascii="Arial" w:hAnsi="Arial" w:cs="Arial"/>
                <w:sz w:val="20"/>
                <w:szCs w:val="20"/>
              </w:rPr>
              <w:t>—Immediate Release (IR)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(Percocet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Percodan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 Roxicodone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Oxymorphone (Opana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D45713">
              <w:rPr>
                <w:rFonts w:ascii="Arial" w:hAnsi="Arial" w:cs="Arial"/>
                <w:sz w:val="20"/>
                <w:szCs w:val="20"/>
              </w:rPr>
              <w:t>, Opana ER</w:t>
            </w:r>
            <w:r w:rsidR="00D45713"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Phentermine (Adipex-P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Fastin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Tramadol (Ultram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Ultracet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Pr="00195CF2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Zolpidem Tartrate (Ambien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B7A97" w:rsidRPr="00195CF2" w:rsidTr="00BB7A97">
        <w:trPr>
          <w:jc w:val="center"/>
        </w:trPr>
        <w:tc>
          <w:tcPr>
            <w:tcW w:w="3658" w:type="dxa"/>
            <w:shd w:val="clear" w:color="auto" w:fill="E6E6E6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F860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Other Rx drugs (specify):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53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2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BB7A97" w:rsidRDefault="00BB7A97" w:rsidP="00BB7A97">
            <w:pPr>
              <w:jc w:val="center"/>
            </w:pPr>
            <w:r w:rsidRPr="004D497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D497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D4970">
              <w:rPr>
                <w:rFonts w:ascii="Arial" w:hAnsi="Arial" w:cs="Arial"/>
                <w:sz w:val="20"/>
                <w:szCs w:val="20"/>
              </w:rPr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D497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39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95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43" w:type="dxa"/>
            <w:vAlign w:val="center"/>
          </w:tcPr>
          <w:p w:rsidR="00BB7A97" w:rsidRDefault="00BB7A97" w:rsidP="00BB7A97">
            <w:pPr>
              <w:jc w:val="center"/>
            </w:pPr>
            <w:r w:rsidRPr="003738D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738D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738D4">
              <w:rPr>
                <w:rFonts w:ascii="Arial" w:hAnsi="Arial" w:cs="Arial"/>
                <w:sz w:val="20"/>
                <w:szCs w:val="20"/>
              </w:rPr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738D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F26C3" w:rsidRPr="00DF26C3" w:rsidRDefault="00DF26C3" w:rsidP="00DF26C3">
      <w:pPr>
        <w:pStyle w:val="ListParagraph"/>
        <w:rPr>
          <w:rFonts w:ascii="Arial" w:hAnsi="Arial" w:cs="Arial"/>
          <w:sz w:val="20"/>
          <w:szCs w:val="20"/>
        </w:rPr>
      </w:pPr>
    </w:p>
    <w:p w:rsidR="00DF26C3" w:rsidRDefault="00DF26C3" w:rsidP="00DF26C3">
      <w:pPr>
        <w:ind w:left="360" w:hanging="360"/>
        <w:rPr>
          <w:rFonts w:ascii="Arial" w:hAnsi="Arial" w:cs="Arial"/>
          <w:sz w:val="20"/>
          <w:szCs w:val="20"/>
        </w:rPr>
      </w:pPr>
    </w:p>
    <w:p w:rsidR="00D144CE" w:rsidRPr="00D144CE" w:rsidRDefault="003841F2" w:rsidP="00D144CE">
      <w:pPr>
        <w:pStyle w:val="ListParagraph"/>
        <w:numPr>
          <w:ilvl w:val="0"/>
          <w:numId w:val="11"/>
        </w:numPr>
        <w:ind w:left="360" w:hanging="450"/>
        <w:rPr>
          <w:rFonts w:ascii="Arial" w:hAnsi="Arial" w:cs="Arial"/>
          <w:sz w:val="20"/>
          <w:szCs w:val="20"/>
        </w:rPr>
      </w:pPr>
      <w:r w:rsidRPr="00D144CE">
        <w:rPr>
          <w:rFonts w:ascii="Arial" w:hAnsi="Arial" w:cs="Arial"/>
          <w:sz w:val="20"/>
          <w:szCs w:val="20"/>
        </w:rPr>
        <w:t xml:space="preserve">List the type and amount of pharmaceutical drugs removed during the reporting period. </w:t>
      </w:r>
      <w:r w:rsidR="00DF26C3" w:rsidRPr="00D144CE">
        <w:rPr>
          <w:rFonts w:ascii="Arial" w:hAnsi="Arial" w:cs="Arial"/>
          <w:sz w:val="20"/>
          <w:szCs w:val="20"/>
        </w:rPr>
        <w:t xml:space="preserve">Specify whether </w:t>
      </w:r>
      <w:r w:rsidRPr="00D144CE">
        <w:rPr>
          <w:rFonts w:ascii="Arial" w:hAnsi="Arial" w:cs="Arial"/>
          <w:sz w:val="20"/>
          <w:szCs w:val="20"/>
        </w:rPr>
        <w:t xml:space="preserve">the drugs were </w:t>
      </w:r>
      <w:r w:rsidRPr="00D144CE">
        <w:rPr>
          <w:rFonts w:ascii="Arial" w:hAnsi="Arial" w:cs="Arial"/>
          <w:sz w:val="20"/>
          <w:szCs w:val="20"/>
          <w:u w:val="single"/>
        </w:rPr>
        <w:t>seized or diverted</w:t>
      </w:r>
      <w:r w:rsidRPr="00D144CE">
        <w:rPr>
          <w:rFonts w:ascii="Arial" w:hAnsi="Arial" w:cs="Arial"/>
          <w:sz w:val="20"/>
          <w:szCs w:val="20"/>
        </w:rPr>
        <w:t xml:space="preserve">. </w:t>
      </w:r>
    </w:p>
    <w:p w:rsidR="003841F2" w:rsidRPr="00D144CE" w:rsidRDefault="00D144CE" w:rsidP="00D144CE">
      <w:pPr>
        <w:pStyle w:val="ListParagraph"/>
        <w:numPr>
          <w:ilvl w:val="0"/>
          <w:numId w:val="14"/>
        </w:numPr>
        <w:spacing w:before="120"/>
        <w:contextualSpacing w:val="0"/>
        <w:rPr>
          <w:rFonts w:ascii="Arial" w:hAnsi="Arial" w:cs="Arial"/>
          <w:sz w:val="20"/>
          <w:szCs w:val="20"/>
        </w:rPr>
      </w:pPr>
      <w:r w:rsidRPr="00D144CE">
        <w:rPr>
          <w:rFonts w:ascii="Arial" w:hAnsi="Arial" w:cs="Arial"/>
          <w:b/>
          <w:sz w:val="20"/>
          <w:szCs w:val="20"/>
        </w:rPr>
        <w:t>Do not report a drug as being both seized AND diverted, as this will result in a double-count. Choose the most appropriate category</w:t>
      </w:r>
      <w:r w:rsidRPr="00D144CE">
        <w:rPr>
          <w:rFonts w:ascii="Arial" w:hAnsi="Arial" w:cs="Arial"/>
          <w:sz w:val="20"/>
          <w:szCs w:val="20"/>
        </w:rPr>
        <w:t>.</w:t>
      </w:r>
    </w:p>
    <w:p w:rsidR="003841F2" w:rsidRPr="00D144CE" w:rsidRDefault="003841F2" w:rsidP="00D144CE">
      <w:pPr>
        <w:pStyle w:val="ListParagraph"/>
        <w:numPr>
          <w:ilvl w:val="0"/>
          <w:numId w:val="14"/>
        </w:numPr>
        <w:spacing w:before="120"/>
        <w:contextualSpacing w:val="0"/>
        <w:rPr>
          <w:rFonts w:ascii="Arial" w:hAnsi="Arial" w:cs="Arial"/>
          <w:sz w:val="20"/>
          <w:szCs w:val="20"/>
        </w:rPr>
      </w:pPr>
      <w:r w:rsidRPr="00D144CE">
        <w:rPr>
          <w:rFonts w:ascii="Arial" w:hAnsi="Arial" w:cs="Arial"/>
          <w:b/>
          <w:sz w:val="20"/>
          <w:szCs w:val="20"/>
        </w:rPr>
        <w:t>Diverted</w:t>
      </w:r>
      <w:r w:rsidRPr="00D144CE">
        <w:rPr>
          <w:rFonts w:ascii="Arial" w:hAnsi="Arial" w:cs="Arial"/>
          <w:sz w:val="20"/>
          <w:szCs w:val="20"/>
        </w:rPr>
        <w:t>: reflects the amount of prescription drugs that the investigator has identified as diverted dosage units in an investigation, but never seized.  Examples would be cases that involve doctor shopping, forged/altered prescriptions, health facility thefts, and other deceptions where the prescription drugs involved have already been illegally diverted, and are not recoverable.</w:t>
      </w:r>
      <w:r w:rsidR="00DF26C3" w:rsidRPr="00D144CE">
        <w:rPr>
          <w:rFonts w:ascii="Arial" w:hAnsi="Arial" w:cs="Arial"/>
          <w:sz w:val="20"/>
          <w:szCs w:val="20"/>
        </w:rPr>
        <w:t xml:space="preserve"> </w:t>
      </w:r>
    </w:p>
    <w:p w:rsidR="003841F2" w:rsidRPr="0008110B" w:rsidRDefault="003841F2" w:rsidP="00A63380">
      <w:pPr>
        <w:rPr>
          <w:rFonts w:ascii="Arial" w:hAnsi="Arial" w:cs="Arial"/>
          <w:sz w:val="20"/>
          <w:szCs w:val="20"/>
        </w:rPr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2520"/>
        <w:gridCol w:w="2421"/>
      </w:tblGrid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Type of Drug (brand name in parentheses)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Dosage units seized</w:t>
            </w:r>
          </w:p>
        </w:tc>
        <w:tc>
          <w:tcPr>
            <w:tcW w:w="2421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Dosage units diverted</w:t>
            </w:r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Alprazolam (Xanax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90" w:name="Text9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91" w:name="Text9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1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Amphetamine mixture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(Adderall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92" w:name="Text9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93" w:name="Text10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3"/>
          </w:p>
        </w:tc>
      </w:tr>
      <w:tr w:rsidR="0074796B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74796B" w:rsidRPr="00195CF2" w:rsidRDefault="0074796B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Buprenorphine (Subutex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 Suboxone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74796B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74796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21" w:type="dxa"/>
            <w:vAlign w:val="center"/>
          </w:tcPr>
          <w:p w:rsidR="0074796B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="0074796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796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17385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F17385" w:rsidRDefault="00F17385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Butorphanol Tartrate (Stadol NS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F17385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F173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21" w:type="dxa"/>
            <w:vAlign w:val="center"/>
          </w:tcPr>
          <w:p w:rsidR="00F17385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="00F173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Carisoprodol (Soma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94" w:name="Text10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95" w:name="Text10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5"/>
          </w:p>
        </w:tc>
      </w:tr>
      <w:tr w:rsidR="00F17385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F17385" w:rsidRDefault="00F17385" w:rsidP="000577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Clonazepam (Klonopin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F17385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F173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21" w:type="dxa"/>
            <w:vAlign w:val="center"/>
          </w:tcPr>
          <w:p w:rsidR="00F17385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="00F173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0577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Codeine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(Tylenol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 xml:space="preserve"> #3, </w:t>
            </w:r>
            <w:r w:rsidRPr="00195CF2">
              <w:rPr>
                <w:rFonts w:ascii="Arial" w:hAnsi="Arial" w:cs="Arial"/>
                <w:sz w:val="20"/>
                <w:szCs w:val="20"/>
              </w:rPr>
              <w:t>Tylenol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 xml:space="preserve"> #4, cough syrup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96" w:name="Text10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97" w:name="Text10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7"/>
          </w:p>
        </w:tc>
      </w:tr>
      <w:tr w:rsidR="00F17385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F17385" w:rsidRPr="00195CF2" w:rsidRDefault="00F17385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Dextroamphetamine (Dexedrine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F17385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="00F173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21" w:type="dxa"/>
            <w:vAlign w:val="center"/>
          </w:tcPr>
          <w:p w:rsidR="00F17385" w:rsidRPr="00195CF2" w:rsidRDefault="00725A56" w:rsidP="00491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="00F173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1738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Diazepam (Valium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98" w:name="Text10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99" w:name="Text10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9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Fentanyl, fentanyl citrate (Duragesic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patches, Actiq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 w:rsidRPr="000B087A">
              <w:rPr>
                <w:rFonts w:ascii="Arial" w:hAnsi="Arial" w:cs="Arial"/>
                <w:sz w:val="20"/>
                <w:szCs w:val="20"/>
              </w:rPr>
              <w:t>Fentora</w:t>
            </w:r>
            <w:r w:rsidRPr="000B087A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100" w:name="Text10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0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101" w:name="Text10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1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195CF2">
              <w:rPr>
                <w:rFonts w:ascii="Arial" w:hAnsi="Arial" w:cs="Arial"/>
                <w:sz w:val="20"/>
                <w:szCs w:val="20"/>
              </w:rPr>
              <w:t>ydrocodone (Vicodin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Lortab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Lorcet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102" w:name="Text10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2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103" w:name="Text11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3"/>
          </w:p>
        </w:tc>
      </w:tr>
      <w:tr w:rsidR="00EF2180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EF2180" w:rsidRDefault="00E61DE4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Hydrocodone b</w:t>
            </w:r>
            <w:r w:rsidR="00EF2180">
              <w:rPr>
                <w:rFonts w:ascii="Arial" w:hAnsi="Arial" w:cs="Arial"/>
                <w:sz w:val="20"/>
                <w:szCs w:val="20"/>
              </w:rPr>
              <w:t>itartrate (Zohydro ER</w:t>
            </w:r>
            <w:r w:rsidR="00EF2180"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EF218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EF2180" w:rsidRPr="00195CF2" w:rsidRDefault="00EF2180" w:rsidP="00D40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21" w:type="dxa"/>
            <w:vAlign w:val="center"/>
          </w:tcPr>
          <w:p w:rsidR="00EF2180" w:rsidRPr="00195CF2" w:rsidRDefault="00EF2180" w:rsidP="00D40C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Hydromorphone (Dilaudid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2D7A99">
              <w:rPr>
                <w:rFonts w:ascii="Arial" w:hAnsi="Arial" w:cs="Arial"/>
                <w:sz w:val="20"/>
                <w:szCs w:val="20"/>
              </w:rPr>
              <w:t>, EXALGO</w:t>
            </w:r>
            <w:r w:rsidR="002D7A99"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104" w:name="Text11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05" w:name="Text11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5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Lorazepam (Ativan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106" w:name="Text11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6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07" w:name="Text11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7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Meperidine (Demerol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08" w:name="Text11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8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09" w:name="Text11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9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Methadone (liquid/wafers/pills)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10" w:name="Text11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0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11" w:name="Text11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1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lastRenderedPageBreak/>
              <w:t>Methylphenidate (Ritalin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112" w:name="Text11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2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113" w:name="Text12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3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Morphine (MS Contin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EMBEDA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Kadian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114" w:name="Text12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4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115" w:name="Text12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5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Oxycodone—Extended Release (ER) (</w:t>
            </w:r>
            <w:r w:rsidRPr="00195CF2">
              <w:rPr>
                <w:rFonts w:ascii="Arial" w:hAnsi="Arial" w:cs="Arial"/>
                <w:sz w:val="20"/>
                <w:szCs w:val="20"/>
              </w:rPr>
              <w:t>OxyContin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116" w:name="Text12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6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117" w:name="Text12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7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Oxycodone</w:t>
            </w:r>
            <w:r>
              <w:rPr>
                <w:rFonts w:ascii="Arial" w:hAnsi="Arial" w:cs="Arial"/>
                <w:sz w:val="20"/>
                <w:szCs w:val="20"/>
              </w:rPr>
              <w:t>—Immediate Release (IR)</w:t>
            </w:r>
            <w:r w:rsidRPr="00195CF2">
              <w:rPr>
                <w:rFonts w:ascii="Arial" w:hAnsi="Arial" w:cs="Arial"/>
                <w:sz w:val="20"/>
                <w:szCs w:val="20"/>
              </w:rPr>
              <w:t xml:space="preserve"> (Percocet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Percodan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, Roxicodone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118" w:name="Text12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8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119" w:name="Text12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9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74796B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Oxymorphone (Opana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2D7A99">
              <w:rPr>
                <w:rFonts w:ascii="Arial" w:hAnsi="Arial" w:cs="Arial"/>
                <w:sz w:val="20"/>
                <w:szCs w:val="20"/>
              </w:rPr>
              <w:t>, Opana ER</w:t>
            </w:r>
            <w:r w:rsidR="002D7A99"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120" w:name="Text12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0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21" w:name="Text12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1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2D7A99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Phentermine (Adipex-P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Fastin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2D7A9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122" w:name="Text12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2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23" w:name="Text13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3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 w:rsidRPr="00195CF2">
              <w:rPr>
                <w:rFonts w:ascii="Arial" w:hAnsi="Arial" w:cs="Arial"/>
                <w:sz w:val="20"/>
                <w:szCs w:val="20"/>
              </w:rPr>
              <w:t>Tramadol (Ultram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, Ultracet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195C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24" w:name="Text13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4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125" w:name="Text13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5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Pr="00195CF2" w:rsidRDefault="003841F2" w:rsidP="00BF6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Zolpidem Tartrate (Ambien</w:t>
            </w:r>
            <w:r w:rsidRPr="00195CF2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126" w:name="Text13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6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127" w:name="Text13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7"/>
          </w:p>
        </w:tc>
      </w:tr>
      <w:tr w:rsidR="003841F2" w:rsidRPr="00195CF2" w:rsidTr="00F17385">
        <w:trPr>
          <w:trHeight w:val="396"/>
          <w:jc w:val="center"/>
        </w:trPr>
        <w:tc>
          <w:tcPr>
            <w:tcW w:w="4968" w:type="dxa"/>
            <w:shd w:val="clear" w:color="auto" w:fill="E6E6E6"/>
            <w:vAlign w:val="center"/>
          </w:tcPr>
          <w:p w:rsidR="003841F2" w:rsidRDefault="003841F2" w:rsidP="007423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Rx drugs (specify):</w:t>
            </w:r>
            <w:r w:rsidR="007423F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25A5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128" w:name="Text13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725A56">
              <w:rPr>
                <w:rFonts w:ascii="Arial" w:hAnsi="Arial" w:cs="Arial"/>
                <w:sz w:val="20"/>
                <w:szCs w:val="20"/>
              </w:rPr>
            </w:r>
            <w:r w:rsidR="00725A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25A5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8"/>
          </w:p>
        </w:tc>
        <w:tc>
          <w:tcPr>
            <w:tcW w:w="2520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29" w:name="Text13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2421" w:type="dxa"/>
            <w:vAlign w:val="center"/>
          </w:tcPr>
          <w:p w:rsidR="003841F2" w:rsidRPr="00195CF2" w:rsidRDefault="00725A56" w:rsidP="00742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12FC7" w:rsidRDefault="00E12FC7" w:rsidP="00E12FC7">
      <w:pPr>
        <w:rPr>
          <w:rFonts w:ascii="Arial" w:hAnsi="Arial" w:cs="Arial"/>
          <w:sz w:val="20"/>
          <w:szCs w:val="20"/>
        </w:rPr>
      </w:pPr>
    </w:p>
    <w:p w:rsidR="00E12FC7" w:rsidRDefault="00E12FC7" w:rsidP="00E12FC7">
      <w:pPr>
        <w:rPr>
          <w:rFonts w:ascii="Arial" w:hAnsi="Arial" w:cs="Arial"/>
          <w:sz w:val="20"/>
          <w:szCs w:val="20"/>
        </w:rPr>
      </w:pPr>
    </w:p>
    <w:p w:rsidR="00D40CAF" w:rsidRPr="00D40CAF" w:rsidRDefault="00D40CAF" w:rsidP="00D40CAF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your task force administers nasal naloxone:</w:t>
      </w:r>
    </w:p>
    <w:p w:rsidR="00D40CAF" w:rsidRDefault="00D40CAF" w:rsidP="00D40CAF">
      <w:pPr>
        <w:ind w:left="720"/>
        <w:rPr>
          <w:rFonts w:ascii="Arial" w:hAnsi="Arial" w:cs="Arial"/>
          <w:sz w:val="20"/>
          <w:szCs w:val="20"/>
        </w:rPr>
      </w:pPr>
    </w:p>
    <w:p w:rsidR="00D40CAF" w:rsidRDefault="00E12FC7" w:rsidP="00D40CAF">
      <w:pPr>
        <w:ind w:left="720"/>
        <w:rPr>
          <w:rFonts w:ascii="Arial" w:hAnsi="Arial" w:cs="Arial"/>
          <w:sz w:val="20"/>
          <w:szCs w:val="20"/>
        </w:rPr>
      </w:pPr>
      <w:r w:rsidRPr="00D40CAF">
        <w:rPr>
          <w:rFonts w:ascii="Arial" w:hAnsi="Arial" w:cs="Arial"/>
          <w:sz w:val="20"/>
          <w:szCs w:val="20"/>
        </w:rPr>
        <w:t xml:space="preserve">Indicate the number of times </w:t>
      </w:r>
      <w:r w:rsidR="00D40CAF" w:rsidRPr="00D40CAF">
        <w:rPr>
          <w:rFonts w:ascii="Arial" w:hAnsi="Arial" w:cs="Arial"/>
          <w:sz w:val="20"/>
          <w:szCs w:val="20"/>
        </w:rPr>
        <w:t xml:space="preserve">during the reporting period </w:t>
      </w:r>
      <w:r w:rsidRPr="00D40CAF">
        <w:rPr>
          <w:rFonts w:ascii="Arial" w:hAnsi="Arial" w:cs="Arial"/>
          <w:sz w:val="20"/>
          <w:szCs w:val="20"/>
        </w:rPr>
        <w:t xml:space="preserve">your task force has administered nasal naloxone in a drug-related emergency: </w:t>
      </w:r>
      <w:r w:rsidRPr="00D40CAF">
        <w:rPr>
          <w:rFonts w:ascii="Arial" w:hAnsi="Arial" w:cs="Arial"/>
          <w:sz w:val="20"/>
          <w:szCs w:val="20"/>
        </w:rPr>
        <w:fldChar w:fldCharType="begin">
          <w:ffData>
            <w:name w:val="Text137"/>
            <w:enabled/>
            <w:calcOnExit w:val="0"/>
            <w:textInput/>
          </w:ffData>
        </w:fldChar>
      </w:r>
      <w:r w:rsidRPr="00D40CAF">
        <w:rPr>
          <w:rFonts w:ascii="Arial" w:hAnsi="Arial" w:cs="Arial"/>
          <w:sz w:val="20"/>
          <w:szCs w:val="20"/>
        </w:rPr>
        <w:instrText xml:space="preserve"> FORMTEXT </w:instrText>
      </w:r>
      <w:r w:rsidRPr="00D40CAF">
        <w:rPr>
          <w:rFonts w:ascii="Arial" w:hAnsi="Arial" w:cs="Arial"/>
          <w:sz w:val="20"/>
          <w:szCs w:val="20"/>
        </w:rPr>
      </w:r>
      <w:r w:rsidRPr="00D40CAF">
        <w:rPr>
          <w:rFonts w:ascii="Arial" w:hAnsi="Arial" w:cs="Arial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D40CAF">
        <w:rPr>
          <w:rFonts w:ascii="Arial" w:hAnsi="Arial" w:cs="Arial"/>
          <w:sz w:val="20"/>
          <w:szCs w:val="20"/>
        </w:rPr>
        <w:fldChar w:fldCharType="end"/>
      </w:r>
    </w:p>
    <w:p w:rsidR="00D40CAF" w:rsidRPr="00D40CAF" w:rsidRDefault="00D40CAF" w:rsidP="00D40CAF">
      <w:pPr>
        <w:ind w:left="720"/>
        <w:rPr>
          <w:rFonts w:ascii="Arial" w:hAnsi="Arial" w:cs="Arial"/>
          <w:sz w:val="20"/>
          <w:szCs w:val="20"/>
        </w:rPr>
      </w:pPr>
    </w:p>
    <w:p w:rsidR="00D40CAF" w:rsidRPr="00D40CAF" w:rsidRDefault="00D40CAF" w:rsidP="00D40CAF">
      <w:pPr>
        <w:ind w:left="720"/>
        <w:rPr>
          <w:rFonts w:ascii="Arial" w:hAnsi="Arial" w:cs="Arial"/>
          <w:sz w:val="20"/>
          <w:szCs w:val="20"/>
        </w:rPr>
      </w:pPr>
      <w:r w:rsidRPr="00D40CAF">
        <w:rPr>
          <w:rFonts w:ascii="Arial" w:hAnsi="Arial" w:cs="Arial"/>
          <w:sz w:val="20"/>
          <w:szCs w:val="20"/>
        </w:rPr>
        <w:t xml:space="preserve">Indicate the number of saves you have had after usage of nasal naloxone: </w:t>
      </w:r>
      <w:r w:rsidRPr="00D40CAF">
        <w:rPr>
          <w:rFonts w:ascii="Arial" w:hAnsi="Arial" w:cs="Arial"/>
          <w:sz w:val="20"/>
          <w:szCs w:val="20"/>
        </w:rPr>
        <w:fldChar w:fldCharType="begin">
          <w:ffData>
            <w:name w:val="Text137"/>
            <w:enabled/>
            <w:calcOnExit w:val="0"/>
            <w:textInput/>
          </w:ffData>
        </w:fldChar>
      </w:r>
      <w:r w:rsidRPr="00D40CAF">
        <w:rPr>
          <w:rFonts w:ascii="Arial" w:hAnsi="Arial" w:cs="Arial"/>
          <w:sz w:val="20"/>
          <w:szCs w:val="20"/>
        </w:rPr>
        <w:instrText xml:space="preserve"> FORMTEXT </w:instrText>
      </w:r>
      <w:r w:rsidRPr="00D40CAF">
        <w:rPr>
          <w:rFonts w:ascii="Arial" w:hAnsi="Arial" w:cs="Arial"/>
          <w:sz w:val="20"/>
          <w:szCs w:val="20"/>
        </w:rPr>
      </w:r>
      <w:r w:rsidRPr="00D40CAF">
        <w:rPr>
          <w:rFonts w:ascii="Arial" w:hAnsi="Arial" w:cs="Arial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D40CAF">
        <w:rPr>
          <w:rFonts w:ascii="Arial" w:hAnsi="Arial" w:cs="Arial"/>
          <w:sz w:val="20"/>
          <w:szCs w:val="20"/>
        </w:rPr>
        <w:fldChar w:fldCharType="end"/>
      </w:r>
    </w:p>
    <w:p w:rsidR="00D66EA8" w:rsidRDefault="00D66EA8" w:rsidP="00D40CAF">
      <w:pPr>
        <w:pStyle w:val="ListParagraph"/>
        <w:ind w:left="360"/>
        <w:rPr>
          <w:rFonts w:ascii="Arial" w:hAnsi="Arial" w:cs="Arial"/>
          <w:b/>
        </w:rPr>
      </w:pPr>
    </w:p>
    <w:p w:rsidR="00590427" w:rsidRDefault="005904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841F2" w:rsidRPr="00D66EA8" w:rsidRDefault="003841F2" w:rsidP="00590427">
      <w:pPr>
        <w:jc w:val="center"/>
        <w:rPr>
          <w:rFonts w:ascii="Arial" w:hAnsi="Arial" w:cs="Arial"/>
          <w:b/>
        </w:rPr>
      </w:pPr>
      <w:r w:rsidRPr="00D66EA8">
        <w:rPr>
          <w:rFonts w:ascii="Arial" w:hAnsi="Arial" w:cs="Arial"/>
          <w:b/>
        </w:rPr>
        <w:lastRenderedPageBreak/>
        <w:t>Additional Questions</w:t>
      </w:r>
    </w:p>
    <w:p w:rsidR="003841F2" w:rsidRDefault="003841F2" w:rsidP="00C13DEA">
      <w:pPr>
        <w:ind w:left="360" w:hanging="360"/>
        <w:rPr>
          <w:rFonts w:ascii="Arial" w:hAnsi="Arial" w:cs="Arial"/>
          <w:sz w:val="20"/>
          <w:szCs w:val="20"/>
        </w:rPr>
      </w:pPr>
    </w:p>
    <w:p w:rsidR="003841F2" w:rsidRPr="00C13DEA" w:rsidRDefault="003841F2" w:rsidP="00C13DEA">
      <w:pPr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Indicate </w:t>
      </w:r>
      <w:r w:rsidRPr="0008110B">
        <w:rPr>
          <w:rFonts w:ascii="Arial" w:hAnsi="Arial" w:cs="Arial"/>
          <w:sz w:val="20"/>
          <w:szCs w:val="20"/>
        </w:rPr>
        <w:t>the number and estimated dollar value of criminal assets seized by and/or forfeited to the task force during the reporting period.</w:t>
      </w:r>
      <w:r>
        <w:rPr>
          <w:rFonts w:ascii="Arial" w:hAnsi="Arial" w:cs="Arial"/>
          <w:sz w:val="20"/>
          <w:szCs w:val="20"/>
        </w:rPr>
        <w:t xml:space="preserve"> </w:t>
      </w:r>
      <w:r w:rsidRPr="00396F5B">
        <w:rPr>
          <w:rFonts w:ascii="Arial" w:hAnsi="Arial" w:cs="Arial"/>
          <w:b/>
          <w:sz w:val="20"/>
          <w:szCs w:val="20"/>
        </w:rPr>
        <w:t>For criminal assets forfeited, list only the net amount that was given to the task force.</w:t>
      </w:r>
    </w:p>
    <w:p w:rsidR="003841F2" w:rsidRDefault="003841F2" w:rsidP="008C65E8">
      <w:pPr>
        <w:ind w:left="360" w:hanging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440"/>
        <w:gridCol w:w="1980"/>
        <w:gridCol w:w="1483"/>
        <w:gridCol w:w="1973"/>
      </w:tblGrid>
      <w:tr w:rsidR="003841F2" w:rsidRPr="00195CF2" w:rsidTr="00195CF2">
        <w:tc>
          <w:tcPr>
            <w:tcW w:w="2340" w:type="dxa"/>
            <w:tcBorders>
              <w:bottom w:val="nil"/>
            </w:tcBorders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3841F2" w:rsidP="00AA34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Criminal Assets Seized</w:t>
            </w:r>
          </w:p>
        </w:tc>
        <w:tc>
          <w:tcPr>
            <w:tcW w:w="3456" w:type="dxa"/>
            <w:gridSpan w:val="2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Criminal Assets Forfeited</w:t>
            </w:r>
          </w:p>
        </w:tc>
      </w:tr>
      <w:tr w:rsidR="003841F2" w:rsidRPr="00195CF2" w:rsidTr="00195CF2">
        <w:tc>
          <w:tcPr>
            <w:tcW w:w="2340" w:type="dxa"/>
            <w:tcBorders>
              <w:top w:val="nil"/>
            </w:tcBorders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3841F2" w:rsidP="00AA34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Number</w:t>
            </w:r>
          </w:p>
        </w:tc>
        <w:tc>
          <w:tcPr>
            <w:tcW w:w="198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Estimated value</w:t>
            </w:r>
          </w:p>
        </w:tc>
        <w:tc>
          <w:tcPr>
            <w:tcW w:w="1483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Number</w:t>
            </w:r>
          </w:p>
        </w:tc>
        <w:tc>
          <w:tcPr>
            <w:tcW w:w="1973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:rsidR="003841F2" w:rsidRPr="00195CF2" w:rsidRDefault="003841F2" w:rsidP="00195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Estimated value</w:t>
            </w:r>
          </w:p>
        </w:tc>
      </w:tr>
      <w:tr w:rsidR="003841F2" w:rsidRPr="00195CF2" w:rsidTr="00195CF2">
        <w:tc>
          <w:tcPr>
            <w:tcW w:w="234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3841F2" w:rsidP="00AA34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Motor vehicles</w:t>
            </w:r>
          </w:p>
        </w:tc>
        <w:tc>
          <w:tcPr>
            <w:tcW w:w="144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130" w:name="Text13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131" w:name="Text14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1"/>
          </w:p>
        </w:tc>
        <w:tc>
          <w:tcPr>
            <w:tcW w:w="148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132" w:name="Text14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2"/>
          </w:p>
        </w:tc>
        <w:tc>
          <w:tcPr>
            <w:tcW w:w="197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133" w:name="Text14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3"/>
          </w:p>
        </w:tc>
      </w:tr>
      <w:tr w:rsidR="003841F2" w:rsidRPr="00195CF2" w:rsidTr="00195CF2">
        <w:tc>
          <w:tcPr>
            <w:tcW w:w="234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3841F2" w:rsidP="00AA34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Currency</w:t>
            </w:r>
          </w:p>
        </w:tc>
        <w:tc>
          <w:tcPr>
            <w:tcW w:w="144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134" w:name="Text14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4"/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135" w:name="Text14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5"/>
          </w:p>
        </w:tc>
        <w:tc>
          <w:tcPr>
            <w:tcW w:w="148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136" w:name="Text14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6"/>
          </w:p>
        </w:tc>
        <w:tc>
          <w:tcPr>
            <w:tcW w:w="197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137" w:name="Text14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7"/>
          </w:p>
        </w:tc>
      </w:tr>
      <w:tr w:rsidR="003841F2" w:rsidRPr="00195CF2" w:rsidTr="00195CF2">
        <w:tc>
          <w:tcPr>
            <w:tcW w:w="234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3841F2" w:rsidP="00AA34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Real estate</w:t>
            </w:r>
          </w:p>
        </w:tc>
        <w:tc>
          <w:tcPr>
            <w:tcW w:w="144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138" w:name="Text14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8"/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139" w:name="Text14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9"/>
          </w:p>
        </w:tc>
        <w:tc>
          <w:tcPr>
            <w:tcW w:w="148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40" w:name="Text149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0"/>
          </w:p>
        </w:tc>
        <w:tc>
          <w:tcPr>
            <w:tcW w:w="197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141" w:name="Text150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1"/>
          </w:p>
        </w:tc>
      </w:tr>
      <w:tr w:rsidR="003841F2" w:rsidRPr="00195CF2" w:rsidTr="00195CF2">
        <w:tc>
          <w:tcPr>
            <w:tcW w:w="234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3841F2" w:rsidP="00AA34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Electronics</w:t>
            </w:r>
          </w:p>
        </w:tc>
        <w:tc>
          <w:tcPr>
            <w:tcW w:w="144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142" w:name="Text151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2"/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143" w:name="Text152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3"/>
          </w:p>
        </w:tc>
        <w:tc>
          <w:tcPr>
            <w:tcW w:w="148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144" w:name="Text153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4"/>
          </w:p>
        </w:tc>
        <w:tc>
          <w:tcPr>
            <w:tcW w:w="197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145" w:name="Text154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5"/>
          </w:p>
        </w:tc>
      </w:tr>
      <w:tr w:rsidR="003841F2" w:rsidRPr="00195CF2" w:rsidTr="00195CF2">
        <w:tc>
          <w:tcPr>
            <w:tcW w:w="2340" w:type="dxa"/>
            <w:shd w:val="clear" w:color="auto" w:fill="E6E6E6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E96416" w:rsidRDefault="003841F2" w:rsidP="00AA34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5CF2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 w:rsidR="00E96416">
              <w:rPr>
                <w:rFonts w:ascii="Arial" w:hAnsi="Arial" w:cs="Arial"/>
                <w:b/>
                <w:sz w:val="20"/>
                <w:szCs w:val="20"/>
              </w:rPr>
              <w:t xml:space="preserve"> (describe </w:t>
            </w:r>
          </w:p>
          <w:p w:rsidR="003841F2" w:rsidRPr="00195CF2" w:rsidRDefault="00E96416" w:rsidP="00AA34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here: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146" w:name="Text155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6"/>
          </w:p>
        </w:tc>
        <w:tc>
          <w:tcPr>
            <w:tcW w:w="1980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147" w:name="Text156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7"/>
          </w:p>
        </w:tc>
        <w:tc>
          <w:tcPr>
            <w:tcW w:w="148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bookmarkStart w:id="148" w:name="Text157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8"/>
          </w:p>
        </w:tc>
        <w:tc>
          <w:tcPr>
            <w:tcW w:w="1973" w:type="dxa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841F2" w:rsidRPr="00195CF2" w:rsidRDefault="00725A56" w:rsidP="00035D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149" w:name="Text158"/>
            <w:r w:rsidR="007423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23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9"/>
          </w:p>
        </w:tc>
      </w:tr>
    </w:tbl>
    <w:p w:rsidR="003841F2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08110B" w:rsidRDefault="003841F2" w:rsidP="000C19CD">
      <w:pPr>
        <w:spacing w:after="120"/>
        <w:rPr>
          <w:rFonts w:ascii="Arial" w:hAnsi="Arial" w:cs="Arial"/>
          <w:sz w:val="20"/>
          <w:szCs w:val="20"/>
        </w:rPr>
      </w:pPr>
    </w:p>
    <w:p w:rsidR="003841F2" w:rsidRDefault="003841F2" w:rsidP="00ED75CD">
      <w:pPr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  Give</w:t>
      </w:r>
      <w:r w:rsidRPr="0008110B">
        <w:rPr>
          <w:rFonts w:ascii="Arial" w:hAnsi="Arial" w:cs="Arial"/>
          <w:sz w:val="20"/>
          <w:szCs w:val="20"/>
        </w:rPr>
        <w:t xml:space="preserve"> the number of </w:t>
      </w:r>
      <w:r w:rsidRPr="004138A2">
        <w:rPr>
          <w:rFonts w:ascii="Arial" w:hAnsi="Arial" w:cs="Arial"/>
          <w:sz w:val="20"/>
          <w:szCs w:val="20"/>
          <w:u w:val="single"/>
        </w:rPr>
        <w:t>new cases</w:t>
      </w:r>
      <w:r w:rsidRPr="0008110B">
        <w:rPr>
          <w:rFonts w:ascii="Arial" w:hAnsi="Arial" w:cs="Arial"/>
          <w:sz w:val="20"/>
          <w:szCs w:val="20"/>
        </w:rPr>
        <w:t xml:space="preserve"> the task force assisted in </w:t>
      </w:r>
      <w:r>
        <w:rPr>
          <w:rFonts w:ascii="Arial" w:hAnsi="Arial" w:cs="Arial"/>
          <w:sz w:val="20"/>
          <w:szCs w:val="20"/>
        </w:rPr>
        <w:t xml:space="preserve">during the reporting period in which drugs were </w:t>
      </w:r>
      <w:r w:rsidRPr="004138A2">
        <w:rPr>
          <w:rFonts w:ascii="Arial" w:hAnsi="Arial" w:cs="Arial"/>
          <w:b/>
          <w:sz w:val="20"/>
          <w:szCs w:val="20"/>
        </w:rPr>
        <w:t>not</w:t>
      </w:r>
      <w:r>
        <w:rPr>
          <w:rFonts w:ascii="Arial" w:hAnsi="Arial" w:cs="Arial"/>
          <w:sz w:val="20"/>
          <w:szCs w:val="20"/>
        </w:rPr>
        <w:t xml:space="preserve"> the primary focus of the investigation: </w:t>
      </w:r>
      <w:bookmarkStart w:id="150" w:name="Text159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159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50"/>
    </w:p>
    <w:p w:rsidR="003841F2" w:rsidRDefault="003841F2" w:rsidP="000C19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3841F2" w:rsidRPr="0008110B" w:rsidRDefault="003841F2" w:rsidP="00ED75CD">
      <w:pPr>
        <w:tabs>
          <w:tab w:val="left" w:pos="36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Briefly describe the focus of the investigation(s), e.g., gambling, prostitution, money laundering, etc.: </w:t>
      </w:r>
      <w:bookmarkStart w:id="151" w:name="Text160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160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51"/>
    </w:p>
    <w:p w:rsidR="003841F2" w:rsidRPr="0008110B" w:rsidRDefault="003841F2" w:rsidP="000C19CD">
      <w:pPr>
        <w:rPr>
          <w:rFonts w:ascii="Arial" w:hAnsi="Arial" w:cs="Arial"/>
          <w:sz w:val="20"/>
          <w:szCs w:val="20"/>
        </w:rPr>
      </w:pPr>
    </w:p>
    <w:p w:rsidR="003841F2" w:rsidRDefault="003841F2" w:rsidP="00452E2A">
      <w:pPr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 </w:t>
      </w:r>
      <w:r w:rsidRPr="0008110B">
        <w:rPr>
          <w:rFonts w:ascii="Arial" w:hAnsi="Arial" w:cs="Arial"/>
          <w:sz w:val="20"/>
          <w:szCs w:val="20"/>
        </w:rPr>
        <w:t xml:space="preserve">Indicate the number of </w:t>
      </w:r>
      <w:r>
        <w:rPr>
          <w:rFonts w:ascii="Arial" w:hAnsi="Arial" w:cs="Arial"/>
          <w:sz w:val="20"/>
          <w:szCs w:val="20"/>
        </w:rPr>
        <w:t>firearms</w:t>
      </w:r>
      <w:r w:rsidRPr="0008110B">
        <w:rPr>
          <w:rFonts w:ascii="Arial" w:hAnsi="Arial" w:cs="Arial"/>
          <w:sz w:val="20"/>
          <w:szCs w:val="20"/>
        </w:rPr>
        <w:t xml:space="preserve"> confiscated by the task fo</w:t>
      </w:r>
      <w:r>
        <w:rPr>
          <w:rFonts w:ascii="Arial" w:hAnsi="Arial" w:cs="Arial"/>
          <w:sz w:val="20"/>
          <w:szCs w:val="20"/>
        </w:rPr>
        <w:t xml:space="preserve">rce during the reporting period: </w:t>
      </w:r>
      <w:bookmarkStart w:id="152" w:name="Text161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161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52"/>
    </w:p>
    <w:p w:rsidR="003841F2" w:rsidRDefault="003841F2" w:rsidP="000C19CD">
      <w:pPr>
        <w:spacing w:after="120"/>
        <w:rPr>
          <w:rFonts w:ascii="Arial" w:hAnsi="Arial" w:cs="Arial"/>
          <w:sz w:val="20"/>
          <w:szCs w:val="20"/>
        </w:rPr>
        <w:sectPr w:rsidR="003841F2" w:rsidSect="00060366">
          <w:type w:val="continuous"/>
          <w:pgSz w:w="12240" w:h="15840"/>
          <w:pgMar w:top="1152" w:right="1296" w:bottom="1152" w:left="1296" w:header="720" w:footer="720" w:gutter="0"/>
          <w:pgNumType w:chapStyle="1"/>
          <w:cols w:space="720"/>
          <w:docGrid w:linePitch="360"/>
        </w:sectPr>
      </w:pPr>
    </w:p>
    <w:p w:rsidR="003841F2" w:rsidRDefault="003841F2" w:rsidP="000C19CD">
      <w:pPr>
        <w:rPr>
          <w:rFonts w:ascii="Arial" w:hAnsi="Arial" w:cs="Arial"/>
          <w:sz w:val="20"/>
          <w:szCs w:val="20"/>
        </w:rPr>
      </w:pPr>
    </w:p>
    <w:p w:rsidR="003841F2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Default="003841F2" w:rsidP="00A12BFA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53123">
        <w:rPr>
          <w:rFonts w:ascii="Arial" w:hAnsi="Arial" w:cs="Arial"/>
          <w:sz w:val="20"/>
          <w:szCs w:val="20"/>
        </w:rPr>
        <w:t xml:space="preserve">Indicate the </w:t>
      </w:r>
      <w:r w:rsidR="00F53123" w:rsidRPr="00F53123">
        <w:rPr>
          <w:rFonts w:ascii="Arial" w:hAnsi="Arial" w:cs="Arial"/>
          <w:sz w:val="20"/>
          <w:szCs w:val="20"/>
        </w:rPr>
        <w:t xml:space="preserve">total number of public awareness presentations given during the reporting period, </w:t>
      </w:r>
      <w:r w:rsidR="00F53123">
        <w:rPr>
          <w:rFonts w:ascii="Arial" w:hAnsi="Arial" w:cs="Arial"/>
          <w:sz w:val="20"/>
          <w:szCs w:val="20"/>
        </w:rPr>
        <w:t>as they relate</w:t>
      </w:r>
      <w:r w:rsidR="00F53123" w:rsidRPr="00F53123">
        <w:rPr>
          <w:rFonts w:ascii="Arial" w:hAnsi="Arial" w:cs="Arial"/>
          <w:sz w:val="20"/>
          <w:szCs w:val="20"/>
        </w:rPr>
        <w:t xml:space="preserve"> to drug education, drug abuse, and/or drug trafficking. Also give</w:t>
      </w:r>
      <w:r w:rsidRPr="00F53123">
        <w:rPr>
          <w:rFonts w:ascii="Arial" w:hAnsi="Arial" w:cs="Arial"/>
          <w:sz w:val="20"/>
          <w:szCs w:val="20"/>
        </w:rPr>
        <w:t xml:space="preserve"> the number of people who attended the presentations/trainings. </w:t>
      </w:r>
    </w:p>
    <w:p w:rsidR="00F53123" w:rsidRPr="00F53123" w:rsidRDefault="00F53123" w:rsidP="00F53123">
      <w:pPr>
        <w:ind w:left="360"/>
        <w:rPr>
          <w:rFonts w:ascii="Arial" w:hAnsi="Arial" w:cs="Arial"/>
          <w:sz w:val="20"/>
          <w:szCs w:val="20"/>
        </w:rPr>
      </w:pPr>
    </w:p>
    <w:p w:rsidR="003841F2" w:rsidRDefault="003841F2" w:rsidP="00A12BFA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Number of presentations/trainings given:  </w:t>
      </w:r>
      <w:r>
        <w:rPr>
          <w:rFonts w:ascii="Arial" w:hAnsi="Arial" w:cs="Arial"/>
          <w:sz w:val="20"/>
          <w:szCs w:val="20"/>
        </w:rPr>
        <w:tab/>
      </w:r>
      <w:bookmarkStart w:id="153" w:name="Text162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162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53"/>
    </w:p>
    <w:p w:rsidR="003841F2" w:rsidRDefault="003841F2" w:rsidP="00A12BFA">
      <w:pPr>
        <w:ind w:left="360"/>
        <w:rPr>
          <w:rFonts w:ascii="Arial" w:hAnsi="Arial" w:cs="Arial"/>
          <w:sz w:val="20"/>
          <w:szCs w:val="20"/>
        </w:rPr>
      </w:pPr>
    </w:p>
    <w:p w:rsidR="003841F2" w:rsidRDefault="003841F2" w:rsidP="00D723B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Number of attendees: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154" w:name="Text163"/>
      <w:r w:rsidR="00725A56">
        <w:rPr>
          <w:rFonts w:ascii="Arial" w:hAnsi="Arial" w:cs="Arial"/>
          <w:sz w:val="20"/>
          <w:szCs w:val="20"/>
        </w:rPr>
        <w:fldChar w:fldCharType="begin">
          <w:ffData>
            <w:name w:val="Text163"/>
            <w:enabled/>
            <w:calcOnExit w:val="0"/>
            <w:textInput/>
          </w:ffData>
        </w:fldChar>
      </w:r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 w:rsidR="00725A56">
        <w:rPr>
          <w:rFonts w:ascii="Arial" w:hAnsi="Arial" w:cs="Arial"/>
          <w:sz w:val="20"/>
          <w:szCs w:val="20"/>
        </w:rPr>
      </w:r>
      <w:r w:rsidR="00725A56"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25A56">
        <w:rPr>
          <w:rFonts w:ascii="Arial" w:hAnsi="Arial" w:cs="Arial"/>
          <w:sz w:val="20"/>
          <w:szCs w:val="20"/>
        </w:rPr>
        <w:fldChar w:fldCharType="end"/>
      </w:r>
      <w:bookmarkEnd w:id="154"/>
    </w:p>
    <w:p w:rsidR="003841F2" w:rsidRDefault="003841F2" w:rsidP="00CD7557">
      <w:pPr>
        <w:rPr>
          <w:rFonts w:ascii="Arial" w:hAnsi="Arial" w:cs="Arial"/>
          <w:sz w:val="20"/>
          <w:szCs w:val="20"/>
        </w:rPr>
      </w:pPr>
    </w:p>
    <w:p w:rsidR="008D5B80" w:rsidRDefault="008D5B80" w:rsidP="00CD7557">
      <w:pPr>
        <w:rPr>
          <w:rFonts w:ascii="Arial" w:hAnsi="Arial" w:cs="Arial"/>
          <w:sz w:val="20"/>
          <w:szCs w:val="20"/>
        </w:rPr>
      </w:pPr>
    </w:p>
    <w:p w:rsidR="008D5B80" w:rsidRDefault="008D5B80" w:rsidP="00D40CAF">
      <w:pPr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 Number of unintentional overdose deaths occurring in your jurisdiction</w:t>
      </w:r>
      <w:r w:rsidR="00F5389B">
        <w:rPr>
          <w:rFonts w:ascii="Arial" w:hAnsi="Arial" w:cs="Arial"/>
          <w:sz w:val="20"/>
          <w:szCs w:val="20"/>
        </w:rPr>
        <w:t xml:space="preserve"> during calendar year 2015</w:t>
      </w:r>
      <w:r w:rsidR="00D40CAF">
        <w:rPr>
          <w:rFonts w:ascii="Arial" w:hAnsi="Arial" w:cs="Arial"/>
          <w:sz w:val="20"/>
          <w:szCs w:val="20"/>
        </w:rPr>
        <w:t xml:space="preserve"> (per </w:t>
      </w:r>
      <w:r>
        <w:rPr>
          <w:rFonts w:ascii="Arial" w:hAnsi="Arial" w:cs="Arial"/>
          <w:sz w:val="20"/>
          <w:szCs w:val="20"/>
        </w:rPr>
        <w:t xml:space="preserve">coroner report):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16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8D5B80" w:rsidRDefault="008D5B80" w:rsidP="00CD7557">
      <w:pPr>
        <w:rPr>
          <w:rFonts w:ascii="Arial" w:hAnsi="Arial" w:cs="Arial"/>
          <w:sz w:val="20"/>
          <w:szCs w:val="20"/>
        </w:rPr>
      </w:pPr>
    </w:p>
    <w:p w:rsidR="003841F2" w:rsidRDefault="003841F2" w:rsidP="00A12BFA">
      <w:pPr>
        <w:ind w:left="360" w:hanging="360"/>
        <w:rPr>
          <w:rFonts w:ascii="Arial" w:hAnsi="Arial" w:cs="Arial"/>
          <w:sz w:val="20"/>
          <w:szCs w:val="20"/>
        </w:rPr>
      </w:pPr>
    </w:p>
    <w:p w:rsidR="003841F2" w:rsidRPr="0008110B" w:rsidRDefault="008D5B80" w:rsidP="002872D3">
      <w:pPr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6. </w:t>
      </w:r>
      <w:r w:rsidR="003841F2">
        <w:rPr>
          <w:rFonts w:ascii="Arial" w:hAnsi="Arial" w:cs="Arial"/>
          <w:sz w:val="20"/>
          <w:szCs w:val="20"/>
        </w:rPr>
        <w:t xml:space="preserve">   </w:t>
      </w:r>
      <w:r w:rsidR="00ED75CD" w:rsidRPr="00ED75CD">
        <w:rPr>
          <w:rFonts w:ascii="Arial" w:hAnsi="Arial" w:cs="Arial"/>
          <w:b/>
          <w:sz w:val="20"/>
          <w:szCs w:val="20"/>
        </w:rPr>
        <w:t xml:space="preserve">FOR </w:t>
      </w:r>
      <w:r w:rsidR="002872D3">
        <w:rPr>
          <w:rFonts w:ascii="Arial" w:hAnsi="Arial" w:cs="Arial"/>
          <w:b/>
          <w:sz w:val="20"/>
          <w:szCs w:val="20"/>
        </w:rPr>
        <w:t>END OF YEAR</w:t>
      </w:r>
      <w:r w:rsidR="00ED75CD" w:rsidRPr="00ED75CD">
        <w:rPr>
          <w:rFonts w:ascii="Arial" w:hAnsi="Arial" w:cs="Arial"/>
          <w:b/>
          <w:sz w:val="20"/>
          <w:szCs w:val="20"/>
        </w:rPr>
        <w:t xml:space="preserve"> REPORT ONLY</w:t>
      </w:r>
      <w:r w:rsidR="00ED75CD">
        <w:rPr>
          <w:rFonts w:ascii="Arial" w:hAnsi="Arial" w:cs="Arial"/>
          <w:sz w:val="20"/>
          <w:szCs w:val="20"/>
        </w:rPr>
        <w:t xml:space="preserve">: </w:t>
      </w:r>
      <w:r w:rsidR="003841F2" w:rsidRPr="0008110B">
        <w:rPr>
          <w:rFonts w:ascii="Arial" w:hAnsi="Arial" w:cs="Arial"/>
          <w:sz w:val="20"/>
          <w:szCs w:val="20"/>
        </w:rPr>
        <w:t xml:space="preserve">Highlight any especially successful task force activities or programs during the </w:t>
      </w:r>
      <w:r w:rsidR="00ED75CD">
        <w:rPr>
          <w:rFonts w:ascii="Arial" w:hAnsi="Arial" w:cs="Arial"/>
          <w:sz w:val="20"/>
          <w:szCs w:val="20"/>
        </w:rPr>
        <w:t>year</w:t>
      </w:r>
      <w:r w:rsidR="003841F2" w:rsidRPr="0008110B">
        <w:rPr>
          <w:rFonts w:ascii="Arial" w:hAnsi="Arial" w:cs="Arial"/>
          <w:sz w:val="20"/>
          <w:szCs w:val="20"/>
        </w:rPr>
        <w:t>. Discuss how these activities or programs might serve as a model for “promising approaches” for other task forces in Ohio. Attach additional pages if necessary.</w:t>
      </w:r>
      <w:r w:rsidR="003841F2" w:rsidRPr="0008110B">
        <w:rPr>
          <w:rFonts w:ascii="Arial" w:hAnsi="Arial" w:cs="Arial"/>
          <w:sz w:val="20"/>
          <w:szCs w:val="20"/>
        </w:rPr>
        <w:tab/>
      </w:r>
      <w:r w:rsidR="003841F2" w:rsidRPr="0008110B">
        <w:rPr>
          <w:rFonts w:ascii="Arial" w:hAnsi="Arial" w:cs="Arial"/>
          <w:sz w:val="20"/>
          <w:szCs w:val="20"/>
        </w:rPr>
        <w:tab/>
      </w:r>
      <w:r w:rsidR="003841F2" w:rsidRPr="0008110B">
        <w:rPr>
          <w:rFonts w:ascii="Arial" w:hAnsi="Arial" w:cs="Arial"/>
          <w:sz w:val="20"/>
          <w:szCs w:val="20"/>
        </w:rPr>
        <w:tab/>
      </w:r>
    </w:p>
    <w:p w:rsidR="003841F2" w:rsidRPr="0008110B" w:rsidRDefault="00725A56" w:rsidP="007423FB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xt164"/>
            <w:enabled/>
            <w:calcOnExit w:val="0"/>
            <w:textInput/>
          </w:ffData>
        </w:fldChar>
      </w:r>
      <w:bookmarkStart w:id="155" w:name="Text164"/>
      <w:r w:rsidR="007423FB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 w:rsidR="007423FB"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5"/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p w:rsidR="003841F2" w:rsidRPr="0008110B" w:rsidRDefault="00E935F5" w:rsidP="00A01A3C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3113405</wp:posOffset>
                </wp:positionV>
                <wp:extent cx="114300" cy="11874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00A1" w:rsidRDefault="006A00A1" w:rsidP="00BF6265">
                            <w:pPr>
                              <w:pStyle w:val="Footer"/>
                              <w:rPr>
                                <w:rFonts w:ascii="Arial" w:hAnsi="Arial" w:cs="Arial"/>
                                <w:i/>
                                <w:iCs/>
                                <w:sz w:val="14"/>
                              </w:rPr>
                            </w:pPr>
                          </w:p>
                          <w:p w:rsidR="006A00A1" w:rsidRDefault="006A00A1" w:rsidP="00BF62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pt;margin-top:245.15pt;width:9pt;height: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" stroked="f">
                <v:textbox>
                  <w:txbxContent>
                    <w:p w:rsidR="006A00A1" w:rsidRDefault="006A00A1" w:rsidP="00BF6265">
                      <w:pPr>
                        <w:pStyle w:val="Footer"/>
                        <w:rPr>
                          <w:rFonts w:ascii="Arial" w:hAnsi="Arial" w:cs="Arial"/>
                          <w:i/>
                          <w:iCs/>
                          <w:sz w:val="14"/>
                        </w:rPr>
                      </w:pPr>
                    </w:p>
                    <w:p w:rsidR="006A00A1" w:rsidRDefault="006A00A1" w:rsidP="00BF6265"/>
                  </w:txbxContent>
                </v:textbox>
              </v:shape>
            </w:pict>
          </mc:Fallback>
        </mc:AlternateContent>
      </w:r>
    </w:p>
    <w:p w:rsidR="003841F2" w:rsidRPr="0008110B" w:rsidRDefault="003841F2" w:rsidP="00A01A3C">
      <w:pPr>
        <w:rPr>
          <w:rFonts w:ascii="Arial" w:hAnsi="Arial" w:cs="Arial"/>
          <w:sz w:val="20"/>
          <w:szCs w:val="20"/>
        </w:rPr>
      </w:pPr>
    </w:p>
    <w:sectPr w:rsidR="003841F2" w:rsidRPr="0008110B" w:rsidSect="00060366">
      <w:type w:val="continuous"/>
      <w:pgSz w:w="12240" w:h="15840"/>
      <w:pgMar w:top="1152" w:right="1296" w:bottom="1152" w:left="1296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0A1" w:rsidRDefault="006A00A1">
      <w:r>
        <w:separator/>
      </w:r>
    </w:p>
  </w:endnote>
  <w:endnote w:type="continuationSeparator" w:id="0">
    <w:p w:rsidR="006A00A1" w:rsidRDefault="006A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0A1" w:rsidRPr="006B7DB8" w:rsidRDefault="006A00A1">
    <w:pPr>
      <w:pStyle w:val="Footer"/>
      <w:rPr>
        <w:rFonts w:ascii="Arial" w:hAnsi="Arial" w:cs="Arial"/>
        <w:sz w:val="16"/>
        <w:szCs w:val="16"/>
      </w:rPr>
    </w:pPr>
    <w:r w:rsidRPr="006B7DB8">
      <w:rPr>
        <w:rFonts w:ascii="Arial" w:hAnsi="Arial" w:cs="Arial"/>
        <w:sz w:val="16"/>
        <w:szCs w:val="16"/>
      </w:rPr>
      <w:t xml:space="preserve">OCJS Multi-Jurisdictional Task Force Programs Performance Report                                                                                                                                                </w:t>
    </w:r>
  </w:p>
  <w:p w:rsidR="006A00A1" w:rsidRDefault="006A00A1">
    <w:pPr>
      <w:pStyle w:val="Footer"/>
      <w:rPr>
        <w:rFonts w:ascii="Arial" w:hAnsi="Arial" w:cs="Arial"/>
        <w:sz w:val="14"/>
      </w:rPr>
    </w:pPr>
    <w:r w:rsidRPr="006B7DB8">
      <w:rPr>
        <w:rFonts w:ascii="Arial" w:hAnsi="Arial" w:cs="Arial"/>
        <w:sz w:val="16"/>
        <w:szCs w:val="16"/>
      </w:rPr>
      <w:t xml:space="preserve">Page </w:t>
    </w:r>
    <w:r w:rsidRPr="006B7DB8">
      <w:rPr>
        <w:rFonts w:ascii="Arial" w:hAnsi="Arial" w:cs="Arial"/>
        <w:sz w:val="16"/>
        <w:szCs w:val="16"/>
      </w:rPr>
      <w:fldChar w:fldCharType="begin"/>
    </w:r>
    <w:r w:rsidRPr="006B7DB8">
      <w:rPr>
        <w:rFonts w:ascii="Arial" w:hAnsi="Arial" w:cs="Arial"/>
        <w:sz w:val="16"/>
        <w:szCs w:val="16"/>
      </w:rPr>
      <w:instrText xml:space="preserve"> PAGE </w:instrText>
    </w:r>
    <w:r w:rsidRPr="006B7DB8">
      <w:rPr>
        <w:rFonts w:ascii="Arial" w:hAnsi="Arial" w:cs="Arial"/>
        <w:sz w:val="16"/>
        <w:szCs w:val="16"/>
      </w:rPr>
      <w:fldChar w:fldCharType="separate"/>
    </w:r>
    <w:r w:rsidR="00A40903">
      <w:rPr>
        <w:rFonts w:ascii="Arial" w:hAnsi="Arial" w:cs="Arial"/>
        <w:noProof/>
        <w:sz w:val="16"/>
        <w:szCs w:val="16"/>
      </w:rPr>
      <w:t>4</w:t>
    </w:r>
    <w:r w:rsidRPr="006B7DB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0A1" w:rsidRPr="006B7DB8" w:rsidRDefault="006A00A1">
    <w:pPr>
      <w:pStyle w:val="Footer"/>
      <w:rPr>
        <w:rFonts w:ascii="Arial" w:hAnsi="Arial" w:cs="Arial"/>
        <w:sz w:val="16"/>
        <w:szCs w:val="16"/>
      </w:rPr>
    </w:pPr>
    <w:r w:rsidRPr="006B7DB8">
      <w:rPr>
        <w:rFonts w:ascii="Arial" w:hAnsi="Arial" w:cs="Arial"/>
        <w:sz w:val="16"/>
        <w:szCs w:val="16"/>
      </w:rPr>
      <w:t xml:space="preserve">OCJS Multi-Jurisdictional Task Force Programs Performance Report                                                                                                                                                </w:t>
    </w:r>
  </w:p>
  <w:p w:rsidR="006A00A1" w:rsidRDefault="006A00A1">
    <w:pPr>
      <w:pStyle w:val="Footer"/>
      <w:rPr>
        <w:rFonts w:ascii="Arial" w:hAnsi="Arial" w:cs="Arial"/>
        <w:sz w:val="14"/>
      </w:rPr>
    </w:pPr>
    <w:r w:rsidRPr="006B7DB8">
      <w:rPr>
        <w:rFonts w:ascii="Arial" w:hAnsi="Arial" w:cs="Arial"/>
        <w:sz w:val="16"/>
        <w:szCs w:val="16"/>
      </w:rPr>
      <w:t xml:space="preserve">Page </w:t>
    </w:r>
    <w:r w:rsidRPr="006B7DB8">
      <w:rPr>
        <w:rFonts w:ascii="Arial" w:hAnsi="Arial" w:cs="Arial"/>
        <w:sz w:val="16"/>
        <w:szCs w:val="16"/>
      </w:rPr>
      <w:fldChar w:fldCharType="begin"/>
    </w:r>
    <w:r w:rsidRPr="006B7DB8">
      <w:rPr>
        <w:rFonts w:ascii="Arial" w:hAnsi="Arial" w:cs="Arial"/>
        <w:sz w:val="16"/>
        <w:szCs w:val="16"/>
      </w:rPr>
      <w:instrText xml:space="preserve"> PAGE </w:instrText>
    </w:r>
    <w:r w:rsidRPr="006B7DB8">
      <w:rPr>
        <w:rFonts w:ascii="Arial" w:hAnsi="Arial" w:cs="Arial"/>
        <w:sz w:val="16"/>
        <w:szCs w:val="16"/>
      </w:rPr>
      <w:fldChar w:fldCharType="separate"/>
    </w:r>
    <w:r w:rsidR="00A40903">
      <w:rPr>
        <w:rFonts w:ascii="Arial" w:hAnsi="Arial" w:cs="Arial"/>
        <w:noProof/>
        <w:sz w:val="16"/>
        <w:szCs w:val="16"/>
      </w:rPr>
      <w:t>6</w:t>
    </w:r>
    <w:r w:rsidRPr="006B7DB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0A1" w:rsidRDefault="006A00A1">
      <w:r>
        <w:separator/>
      </w:r>
    </w:p>
  </w:footnote>
  <w:footnote w:type="continuationSeparator" w:id="0">
    <w:p w:rsidR="006A00A1" w:rsidRDefault="006A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85B78"/>
    <w:multiLevelType w:val="hybridMultilevel"/>
    <w:tmpl w:val="F40E81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6F6937"/>
    <w:multiLevelType w:val="hybridMultilevel"/>
    <w:tmpl w:val="4B0EB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A21BD6"/>
    <w:multiLevelType w:val="hybridMultilevel"/>
    <w:tmpl w:val="24BA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F3F0B"/>
    <w:multiLevelType w:val="hybridMultilevel"/>
    <w:tmpl w:val="0DEED7FE"/>
    <w:lvl w:ilvl="0" w:tplc="D35C2C6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964A8F"/>
    <w:multiLevelType w:val="hybridMultilevel"/>
    <w:tmpl w:val="DBB8BC38"/>
    <w:lvl w:ilvl="0" w:tplc="0409000F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3FD3032"/>
    <w:multiLevelType w:val="hybridMultilevel"/>
    <w:tmpl w:val="4C1072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7806702"/>
    <w:multiLevelType w:val="hybridMultilevel"/>
    <w:tmpl w:val="FC363C62"/>
    <w:lvl w:ilvl="0" w:tplc="040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3C182F9B"/>
    <w:multiLevelType w:val="hybridMultilevel"/>
    <w:tmpl w:val="9D149EC6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D5F03B6"/>
    <w:multiLevelType w:val="hybridMultilevel"/>
    <w:tmpl w:val="2548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35C26"/>
    <w:multiLevelType w:val="hybridMultilevel"/>
    <w:tmpl w:val="C9B4AB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53A24326"/>
    <w:multiLevelType w:val="hybridMultilevel"/>
    <w:tmpl w:val="79785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E09E4"/>
    <w:multiLevelType w:val="hybridMultilevel"/>
    <w:tmpl w:val="5AEA512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BD5954"/>
    <w:multiLevelType w:val="hybridMultilevel"/>
    <w:tmpl w:val="46BE69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19019EA"/>
    <w:multiLevelType w:val="hybridMultilevel"/>
    <w:tmpl w:val="C9A2C6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F07D2B"/>
    <w:multiLevelType w:val="hybridMultilevel"/>
    <w:tmpl w:val="2C38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B2931"/>
    <w:multiLevelType w:val="hybridMultilevel"/>
    <w:tmpl w:val="954C055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3C9336D"/>
    <w:multiLevelType w:val="hybridMultilevel"/>
    <w:tmpl w:val="0A4417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5"/>
  </w:num>
  <w:num w:numId="5">
    <w:abstractNumId w:val="9"/>
  </w:num>
  <w:num w:numId="6">
    <w:abstractNumId w:val="12"/>
  </w:num>
  <w:num w:numId="7">
    <w:abstractNumId w:val="16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2"/>
  </w:num>
  <w:num w:numId="13">
    <w:abstractNumId w:val="10"/>
  </w:num>
  <w:num w:numId="14">
    <w:abstractNumId w:val="14"/>
  </w:num>
  <w:num w:numId="15">
    <w:abstractNumId w:val="8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65"/>
    <w:rsid w:val="0000779E"/>
    <w:rsid w:val="00035D8E"/>
    <w:rsid w:val="00050635"/>
    <w:rsid w:val="0005602A"/>
    <w:rsid w:val="000577A3"/>
    <w:rsid w:val="00060366"/>
    <w:rsid w:val="00063403"/>
    <w:rsid w:val="00077FFE"/>
    <w:rsid w:val="0008110B"/>
    <w:rsid w:val="00086D49"/>
    <w:rsid w:val="000975B7"/>
    <w:rsid w:val="000A11D1"/>
    <w:rsid w:val="000B087A"/>
    <w:rsid w:val="000C19CD"/>
    <w:rsid w:val="000F1DAA"/>
    <w:rsid w:val="000F6B86"/>
    <w:rsid w:val="001273E6"/>
    <w:rsid w:val="001312EA"/>
    <w:rsid w:val="00172AF8"/>
    <w:rsid w:val="00182797"/>
    <w:rsid w:val="001850EE"/>
    <w:rsid w:val="00190534"/>
    <w:rsid w:val="00192885"/>
    <w:rsid w:val="00195CF2"/>
    <w:rsid w:val="001F267E"/>
    <w:rsid w:val="00235D9D"/>
    <w:rsid w:val="00237303"/>
    <w:rsid w:val="00242170"/>
    <w:rsid w:val="00265F5B"/>
    <w:rsid w:val="00276B94"/>
    <w:rsid w:val="002872D3"/>
    <w:rsid w:val="00290C37"/>
    <w:rsid w:val="002923B6"/>
    <w:rsid w:val="002A5089"/>
    <w:rsid w:val="002D7A99"/>
    <w:rsid w:val="002E2FA2"/>
    <w:rsid w:val="00301C18"/>
    <w:rsid w:val="00303350"/>
    <w:rsid w:val="00321621"/>
    <w:rsid w:val="003454F6"/>
    <w:rsid w:val="00375412"/>
    <w:rsid w:val="003823AE"/>
    <w:rsid w:val="003841F2"/>
    <w:rsid w:val="00385468"/>
    <w:rsid w:val="00385CA5"/>
    <w:rsid w:val="00387AE0"/>
    <w:rsid w:val="00396F5B"/>
    <w:rsid w:val="003A255B"/>
    <w:rsid w:val="003E6176"/>
    <w:rsid w:val="003F19FA"/>
    <w:rsid w:val="00406763"/>
    <w:rsid w:val="004138A2"/>
    <w:rsid w:val="004211B3"/>
    <w:rsid w:val="00432EB8"/>
    <w:rsid w:val="00433823"/>
    <w:rsid w:val="00452E2A"/>
    <w:rsid w:val="00460A1D"/>
    <w:rsid w:val="004709E3"/>
    <w:rsid w:val="004918EB"/>
    <w:rsid w:val="004A16EC"/>
    <w:rsid w:val="004A1BD4"/>
    <w:rsid w:val="004B3D38"/>
    <w:rsid w:val="004E04FC"/>
    <w:rsid w:val="00511547"/>
    <w:rsid w:val="00535C8E"/>
    <w:rsid w:val="00556EB8"/>
    <w:rsid w:val="005643DA"/>
    <w:rsid w:val="00590427"/>
    <w:rsid w:val="005D59BE"/>
    <w:rsid w:val="005F51D6"/>
    <w:rsid w:val="00600B3B"/>
    <w:rsid w:val="00622E1D"/>
    <w:rsid w:val="00633034"/>
    <w:rsid w:val="0069388F"/>
    <w:rsid w:val="006A00A1"/>
    <w:rsid w:val="006A2FC8"/>
    <w:rsid w:val="006B1077"/>
    <w:rsid w:val="006B7DB8"/>
    <w:rsid w:val="006E2061"/>
    <w:rsid w:val="006F16DC"/>
    <w:rsid w:val="006F5731"/>
    <w:rsid w:val="00710A04"/>
    <w:rsid w:val="00714315"/>
    <w:rsid w:val="007154A1"/>
    <w:rsid w:val="00722F25"/>
    <w:rsid w:val="00725A56"/>
    <w:rsid w:val="007423FB"/>
    <w:rsid w:val="00747708"/>
    <w:rsid w:val="0074796B"/>
    <w:rsid w:val="00755C77"/>
    <w:rsid w:val="0076244E"/>
    <w:rsid w:val="00780446"/>
    <w:rsid w:val="007B7347"/>
    <w:rsid w:val="007C1397"/>
    <w:rsid w:val="007E36D2"/>
    <w:rsid w:val="008056FC"/>
    <w:rsid w:val="00850580"/>
    <w:rsid w:val="00864265"/>
    <w:rsid w:val="00867695"/>
    <w:rsid w:val="0089435B"/>
    <w:rsid w:val="008A700D"/>
    <w:rsid w:val="008C65E8"/>
    <w:rsid w:val="008D5B80"/>
    <w:rsid w:val="008F1B42"/>
    <w:rsid w:val="00900D49"/>
    <w:rsid w:val="00912A71"/>
    <w:rsid w:val="00916CB9"/>
    <w:rsid w:val="00921ADB"/>
    <w:rsid w:val="0092722A"/>
    <w:rsid w:val="00930A05"/>
    <w:rsid w:val="00941F45"/>
    <w:rsid w:val="0094260F"/>
    <w:rsid w:val="0095206F"/>
    <w:rsid w:val="00963AD0"/>
    <w:rsid w:val="00975C18"/>
    <w:rsid w:val="009A15FF"/>
    <w:rsid w:val="009D5E00"/>
    <w:rsid w:val="009E41E5"/>
    <w:rsid w:val="009E7FCF"/>
    <w:rsid w:val="00A01A3C"/>
    <w:rsid w:val="00A1030D"/>
    <w:rsid w:val="00A11370"/>
    <w:rsid w:val="00A12BFA"/>
    <w:rsid w:val="00A20CF7"/>
    <w:rsid w:val="00A40903"/>
    <w:rsid w:val="00A416AF"/>
    <w:rsid w:val="00A63380"/>
    <w:rsid w:val="00A670D8"/>
    <w:rsid w:val="00A80BF9"/>
    <w:rsid w:val="00A83A86"/>
    <w:rsid w:val="00A86437"/>
    <w:rsid w:val="00A94E38"/>
    <w:rsid w:val="00AA344E"/>
    <w:rsid w:val="00AD1892"/>
    <w:rsid w:val="00AD3B1B"/>
    <w:rsid w:val="00B1333F"/>
    <w:rsid w:val="00B3356B"/>
    <w:rsid w:val="00B34E3B"/>
    <w:rsid w:val="00B55495"/>
    <w:rsid w:val="00B66294"/>
    <w:rsid w:val="00B924AA"/>
    <w:rsid w:val="00BA09D3"/>
    <w:rsid w:val="00BA108F"/>
    <w:rsid w:val="00BB7A97"/>
    <w:rsid w:val="00BD0E12"/>
    <w:rsid w:val="00BF251A"/>
    <w:rsid w:val="00BF6265"/>
    <w:rsid w:val="00BF69EF"/>
    <w:rsid w:val="00C1237F"/>
    <w:rsid w:val="00C13DEA"/>
    <w:rsid w:val="00C15707"/>
    <w:rsid w:val="00C16D9E"/>
    <w:rsid w:val="00C20B69"/>
    <w:rsid w:val="00C37B77"/>
    <w:rsid w:val="00C45370"/>
    <w:rsid w:val="00C5282A"/>
    <w:rsid w:val="00C71E8B"/>
    <w:rsid w:val="00C7276E"/>
    <w:rsid w:val="00C83FF2"/>
    <w:rsid w:val="00C909B4"/>
    <w:rsid w:val="00C9649D"/>
    <w:rsid w:val="00CA1396"/>
    <w:rsid w:val="00CB11BD"/>
    <w:rsid w:val="00CC27B5"/>
    <w:rsid w:val="00CD7557"/>
    <w:rsid w:val="00CE1703"/>
    <w:rsid w:val="00D06D67"/>
    <w:rsid w:val="00D144CE"/>
    <w:rsid w:val="00D218C2"/>
    <w:rsid w:val="00D40CAF"/>
    <w:rsid w:val="00D45713"/>
    <w:rsid w:val="00D66EA8"/>
    <w:rsid w:val="00D723BD"/>
    <w:rsid w:val="00D72B1B"/>
    <w:rsid w:val="00D76A34"/>
    <w:rsid w:val="00D800D9"/>
    <w:rsid w:val="00DA4C88"/>
    <w:rsid w:val="00DB34BB"/>
    <w:rsid w:val="00DB7DF3"/>
    <w:rsid w:val="00DD0DFF"/>
    <w:rsid w:val="00DD3E79"/>
    <w:rsid w:val="00DE3520"/>
    <w:rsid w:val="00DE490E"/>
    <w:rsid w:val="00DE748A"/>
    <w:rsid w:val="00DF26C3"/>
    <w:rsid w:val="00E0371E"/>
    <w:rsid w:val="00E12FC7"/>
    <w:rsid w:val="00E2099F"/>
    <w:rsid w:val="00E21EBF"/>
    <w:rsid w:val="00E37E0E"/>
    <w:rsid w:val="00E61DE4"/>
    <w:rsid w:val="00E935F5"/>
    <w:rsid w:val="00E96416"/>
    <w:rsid w:val="00ED748C"/>
    <w:rsid w:val="00ED75CD"/>
    <w:rsid w:val="00EF2180"/>
    <w:rsid w:val="00F0278F"/>
    <w:rsid w:val="00F17385"/>
    <w:rsid w:val="00F53123"/>
    <w:rsid w:val="00F5389B"/>
    <w:rsid w:val="00F53D3C"/>
    <w:rsid w:val="00F53F62"/>
    <w:rsid w:val="00F57649"/>
    <w:rsid w:val="00F62FCE"/>
    <w:rsid w:val="00F71DB1"/>
    <w:rsid w:val="00F860D3"/>
    <w:rsid w:val="00F87E21"/>
    <w:rsid w:val="00FE0520"/>
    <w:rsid w:val="00FF37F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4379C51-8762-4E98-90CA-DA7AAC50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D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BF6265"/>
    <w:pPr>
      <w:autoSpaceDE w:val="0"/>
      <w:autoSpaceDN w:val="0"/>
      <w:adjustRightInd w:val="0"/>
      <w:ind w:left="720"/>
    </w:pPr>
    <w:rPr>
      <w:sz w:val="24"/>
      <w:szCs w:val="24"/>
    </w:rPr>
  </w:style>
  <w:style w:type="character" w:customStyle="1" w:styleId="QuickFormat4">
    <w:name w:val="QuickFormat4"/>
    <w:rsid w:val="00BF6265"/>
    <w:rPr>
      <w:color w:val="000000"/>
    </w:rPr>
  </w:style>
  <w:style w:type="character" w:customStyle="1" w:styleId="QuickFormat1">
    <w:name w:val="QuickFormat1"/>
    <w:rsid w:val="00BF6265"/>
    <w:rPr>
      <w:color w:val="000000"/>
      <w:sz w:val="20"/>
    </w:rPr>
  </w:style>
  <w:style w:type="paragraph" w:styleId="BodyTextIndent">
    <w:name w:val="Body Text Indent"/>
    <w:basedOn w:val="Normal"/>
    <w:link w:val="BodyTextIndentChar"/>
    <w:uiPriority w:val="99"/>
    <w:rsid w:val="00BF6265"/>
    <w:pPr>
      <w:numPr>
        <w:ilvl w:val="12"/>
      </w:numPr>
      <w:ind w:left="-864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779C5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F626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779C5"/>
    <w:rPr>
      <w:rFonts w:ascii="Courier New" w:hAnsi="Courier New" w:cs="Courier New"/>
    </w:rPr>
  </w:style>
  <w:style w:type="paragraph" w:styleId="BodyTextIndent2">
    <w:name w:val="Body Text Indent 2"/>
    <w:basedOn w:val="Normal"/>
    <w:link w:val="BodyTextIndent2Char"/>
    <w:uiPriority w:val="99"/>
    <w:rsid w:val="00BF6265"/>
    <w:pPr>
      <w:ind w:left="720" w:hanging="720"/>
      <w:jc w:val="both"/>
    </w:pPr>
    <w:rPr>
      <w:color w:val="000000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779C5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F62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79C5"/>
  </w:style>
  <w:style w:type="paragraph" w:styleId="Footer">
    <w:name w:val="footer"/>
    <w:basedOn w:val="Normal"/>
    <w:link w:val="FooterChar"/>
    <w:uiPriority w:val="99"/>
    <w:rsid w:val="00BF62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79C5"/>
    <w:rPr>
      <w:sz w:val="24"/>
      <w:szCs w:val="24"/>
    </w:rPr>
  </w:style>
  <w:style w:type="table" w:styleId="TableGrid">
    <w:name w:val="Table Grid"/>
    <w:basedOn w:val="TableNormal"/>
    <w:uiPriority w:val="59"/>
    <w:rsid w:val="00BF6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432EB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32E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9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32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9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2E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9C5"/>
    <w:rPr>
      <w:sz w:val="0"/>
      <w:szCs w:val="0"/>
    </w:rPr>
  </w:style>
  <w:style w:type="character" w:styleId="PlaceholderText">
    <w:name w:val="Placeholder Text"/>
    <w:basedOn w:val="DefaultParagraphFont"/>
    <w:uiPriority w:val="99"/>
    <w:semiHidden/>
    <w:rsid w:val="001F267E"/>
    <w:rPr>
      <w:color w:val="808080"/>
    </w:rPr>
  </w:style>
  <w:style w:type="paragraph" w:styleId="ListParagraph">
    <w:name w:val="List Paragraph"/>
    <w:basedOn w:val="Normal"/>
    <w:uiPriority w:val="34"/>
    <w:qFormat/>
    <w:rsid w:val="00DF2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5E055-75BD-4A0E-9840-627868EB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2513</Words>
  <Characters>14328</Characters>
  <Application>Microsoft Office Word</Application>
  <DocSecurity>4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OFFICE OF CRIMINAL JUSTICE SERVICES</vt:lpstr>
    </vt:vector>
  </TitlesOfParts>
  <Company>Battelle</Company>
  <LinksUpToDate>false</LinksUpToDate>
  <CharactersWithSpaces>16808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OFFICE OF CRIMINAL JUSTICE SERVICES</dc:title>
  <dc:creator>Lisa</dc:creator>
  <cp:lastModifiedBy>Kandee F. Tinkham</cp:lastModifiedBy>
  <cp:revision>2</cp:revision>
  <cp:lastPrinted>2012-07-06T12:10:00Z</cp:lastPrinted>
  <dcterms:created xsi:type="dcterms:W3CDTF">2015-10-06T18:31:00Z</dcterms:created>
  <dcterms:modified xsi:type="dcterms:W3CDTF">2015-10-06T18:31:00Z</dcterms:modified>
</cp:coreProperties>
</file>